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19" w:rsidRDefault="00EB48D6" w:rsidP="00B5761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20765" cy="8641533"/>
            <wp:effectExtent l="19050" t="0" r="0" b="0"/>
            <wp:docPr id="1" name="Рисунок 1" descr="E:\ОБЛОЖКИ  сканированные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  сканированные\IMG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E88" w:rsidRDefault="00F04E88" w:rsidP="00B57619">
      <w:pPr>
        <w:jc w:val="center"/>
      </w:pPr>
    </w:p>
    <w:p w:rsidR="00B57619" w:rsidRDefault="00B57619" w:rsidP="00B57619">
      <w:pPr>
        <w:ind w:left="0"/>
        <w:rPr>
          <w:sz w:val="24"/>
          <w:szCs w:val="24"/>
        </w:rPr>
      </w:pPr>
    </w:p>
    <w:p w:rsidR="00B57619" w:rsidRDefault="00B57619" w:rsidP="00B57619">
      <w:pPr>
        <w:ind w:left="0"/>
        <w:rPr>
          <w:sz w:val="24"/>
          <w:szCs w:val="24"/>
        </w:rPr>
      </w:pPr>
    </w:p>
    <w:p w:rsidR="00B57619" w:rsidRDefault="00B57619" w:rsidP="00B57619">
      <w:pPr>
        <w:ind w:left="0"/>
        <w:rPr>
          <w:sz w:val="24"/>
          <w:szCs w:val="24"/>
        </w:rPr>
      </w:pPr>
    </w:p>
    <w:p w:rsidR="00B57619" w:rsidRDefault="00B57619" w:rsidP="00B57619">
      <w:pPr>
        <w:ind w:left="0"/>
        <w:rPr>
          <w:sz w:val="24"/>
          <w:szCs w:val="24"/>
        </w:rPr>
      </w:pPr>
    </w:p>
    <w:p w:rsidR="00B57619" w:rsidRDefault="00B57619" w:rsidP="00B57619">
      <w:pPr>
        <w:ind w:left="0"/>
        <w:rPr>
          <w:sz w:val="24"/>
          <w:szCs w:val="24"/>
        </w:rPr>
      </w:pPr>
    </w:p>
    <w:p w:rsidR="00B57619" w:rsidRDefault="00B57619" w:rsidP="00B57619">
      <w:pPr>
        <w:ind w:left="0"/>
        <w:rPr>
          <w:sz w:val="24"/>
          <w:szCs w:val="24"/>
        </w:rPr>
      </w:pPr>
    </w:p>
    <w:p w:rsidR="00B57619" w:rsidRDefault="00B57619" w:rsidP="00B57619">
      <w:pPr>
        <w:ind w:left="0"/>
        <w:rPr>
          <w:sz w:val="24"/>
          <w:szCs w:val="24"/>
        </w:rPr>
      </w:pPr>
    </w:p>
    <w:p w:rsidR="00B57619" w:rsidRPr="00785FAB" w:rsidRDefault="00B57619" w:rsidP="00B57619">
      <w:pPr>
        <w:ind w:left="0"/>
        <w:jc w:val="center"/>
        <w:rPr>
          <w:b/>
        </w:rPr>
      </w:pPr>
      <w:r w:rsidRPr="00785FAB">
        <w:rPr>
          <w:b/>
        </w:rPr>
        <w:t>Пояснительная записка</w:t>
      </w:r>
    </w:p>
    <w:p w:rsidR="00B57619" w:rsidRDefault="00B57619" w:rsidP="00B57619">
      <w:pPr>
        <w:pStyle w:val="a3"/>
        <w:ind w:left="0"/>
      </w:pPr>
    </w:p>
    <w:p w:rsidR="00B57619" w:rsidRPr="004A11AD" w:rsidRDefault="00B57619" w:rsidP="00B57619">
      <w:pPr>
        <w:tabs>
          <w:tab w:val="left" w:pos="142"/>
          <w:tab w:val="left" w:pos="284"/>
          <w:tab w:val="left" w:pos="426"/>
        </w:tabs>
        <w:ind w:firstLine="142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</w:t>
      </w:r>
      <w:r w:rsidRPr="004A11AD">
        <w:rPr>
          <w:rFonts w:eastAsia="Times New Roman"/>
          <w:color w:val="000000"/>
          <w:lang w:eastAsia="ru-RU"/>
        </w:rPr>
        <w:t>При составлении учебного плана по реализации основной общеобразовательной программы дошкольного образования муниципального бюджетного дошкольного образовательного учреждения «Детский сад №55 «Богатырь» комбинированного вида города Белово»</w:t>
      </w:r>
      <w:r>
        <w:rPr>
          <w:rFonts w:eastAsia="Times New Roman"/>
          <w:color w:val="000000"/>
          <w:lang w:eastAsia="ru-RU"/>
        </w:rPr>
        <w:t xml:space="preserve"> (далее - МБДОУ детский сад №55 города Белово)</w:t>
      </w:r>
      <w:r w:rsidRPr="004A11AD">
        <w:rPr>
          <w:rFonts w:eastAsia="Times New Roman"/>
          <w:color w:val="000000"/>
          <w:lang w:eastAsia="ru-RU"/>
        </w:rPr>
        <w:t xml:space="preserve">  учитывались следующие нормативно-правовые документы:</w:t>
      </w:r>
    </w:p>
    <w:p w:rsidR="00B57619" w:rsidRPr="000731ED" w:rsidRDefault="00B57619" w:rsidP="00B57619">
      <w:pPr>
        <w:pStyle w:val="a3"/>
        <w:numPr>
          <w:ilvl w:val="0"/>
          <w:numId w:val="1"/>
        </w:numPr>
        <w:ind w:left="57" w:firstLine="510"/>
      </w:pPr>
      <w:r>
        <w:rPr>
          <w:color w:val="000000"/>
          <w:shd w:val="clear" w:color="auto" w:fill="FFFFFF"/>
        </w:rPr>
        <w:t xml:space="preserve"> </w:t>
      </w:r>
      <w:r w:rsidRPr="000731ED">
        <w:rPr>
          <w:color w:val="000000"/>
          <w:shd w:val="clear" w:color="auto" w:fill="FFFFFF"/>
        </w:rPr>
        <w:t>Федеральн</w:t>
      </w:r>
      <w:r>
        <w:rPr>
          <w:color w:val="000000"/>
          <w:shd w:val="clear" w:color="auto" w:fill="FFFFFF"/>
        </w:rPr>
        <w:t xml:space="preserve">ый </w:t>
      </w:r>
      <w:r w:rsidRPr="000731ED">
        <w:rPr>
          <w:rStyle w:val="apple-converted-space"/>
          <w:color w:val="000000"/>
          <w:shd w:val="clear" w:color="auto" w:fill="FFFFFF"/>
        </w:rPr>
        <w:t> </w:t>
      </w:r>
      <w:r w:rsidRPr="000731ED">
        <w:rPr>
          <w:bCs/>
          <w:color w:val="000000"/>
          <w:shd w:val="clear" w:color="auto" w:fill="FFFFFF"/>
        </w:rPr>
        <w:t>закон</w:t>
      </w:r>
      <w:r w:rsidRPr="000731ED">
        <w:rPr>
          <w:rStyle w:val="apple-converted-space"/>
          <w:color w:val="000000"/>
          <w:shd w:val="clear" w:color="auto" w:fill="FFFFFF"/>
        </w:rPr>
        <w:t>  </w:t>
      </w:r>
      <w:r w:rsidRPr="000731ED">
        <w:rPr>
          <w:color w:val="000000"/>
          <w:shd w:val="clear" w:color="auto" w:fill="FFFFFF"/>
        </w:rPr>
        <w:t>"</w:t>
      </w:r>
      <w:r w:rsidRPr="000731ED">
        <w:rPr>
          <w:bCs/>
          <w:color w:val="000000"/>
          <w:shd w:val="clear" w:color="auto" w:fill="FFFFFF"/>
        </w:rPr>
        <w:t>Об</w:t>
      </w:r>
      <w:r w:rsidRPr="000731ED">
        <w:rPr>
          <w:rStyle w:val="apple-converted-space"/>
          <w:color w:val="000000"/>
          <w:shd w:val="clear" w:color="auto" w:fill="FFFFFF"/>
        </w:rPr>
        <w:t> </w:t>
      </w:r>
      <w:r w:rsidRPr="000731ED">
        <w:rPr>
          <w:bCs/>
          <w:color w:val="000000"/>
          <w:shd w:val="clear" w:color="auto" w:fill="FFFFFF"/>
        </w:rPr>
        <w:t>образовании</w:t>
      </w:r>
      <w:r w:rsidRPr="000731ED">
        <w:rPr>
          <w:rStyle w:val="apple-converted-space"/>
          <w:color w:val="000000"/>
          <w:shd w:val="clear" w:color="auto" w:fill="FFFFFF"/>
        </w:rPr>
        <w:t> </w:t>
      </w:r>
      <w:r w:rsidRPr="000731ED">
        <w:rPr>
          <w:color w:val="000000"/>
          <w:shd w:val="clear" w:color="auto" w:fill="FFFFFF"/>
        </w:rPr>
        <w:t>в Российской</w:t>
      </w:r>
      <w:r>
        <w:rPr>
          <w:color w:val="000000"/>
          <w:shd w:val="clear" w:color="auto" w:fill="FFFFFF"/>
        </w:rPr>
        <w:t xml:space="preserve"> Федерации» от </w:t>
      </w:r>
      <w:r w:rsidRPr="000731ED">
        <w:rPr>
          <w:color w:val="000000"/>
          <w:shd w:val="clear" w:color="auto" w:fill="FFFFFF"/>
        </w:rPr>
        <w:t>29</w:t>
      </w:r>
      <w:r w:rsidRPr="000731ED">
        <w:rPr>
          <w:rStyle w:val="apple-converted-space"/>
          <w:color w:val="000000"/>
          <w:shd w:val="clear" w:color="auto" w:fill="FFFFFF"/>
        </w:rPr>
        <w:t> </w:t>
      </w:r>
      <w:r w:rsidRPr="000731ED">
        <w:rPr>
          <w:color w:val="000000"/>
          <w:shd w:val="clear" w:color="auto" w:fill="FFFFFF"/>
        </w:rPr>
        <w:t>декабря 2012 года № 273-</w:t>
      </w:r>
      <w:r w:rsidRPr="000731ED">
        <w:rPr>
          <w:bCs/>
          <w:color w:val="000000"/>
          <w:shd w:val="clear" w:color="auto" w:fill="FFFFFF"/>
        </w:rPr>
        <w:t>ФЗ</w:t>
      </w:r>
      <w:r>
        <w:rPr>
          <w:bCs/>
          <w:color w:val="000000"/>
          <w:shd w:val="clear" w:color="auto" w:fill="FFFFFF"/>
        </w:rPr>
        <w:t>.</w:t>
      </w:r>
    </w:p>
    <w:p w:rsidR="00B57619" w:rsidRDefault="00B57619" w:rsidP="00B57619">
      <w:pPr>
        <w:pStyle w:val="a3"/>
        <w:numPr>
          <w:ilvl w:val="0"/>
          <w:numId w:val="1"/>
        </w:numPr>
        <w:ind w:left="57" w:firstLine="510"/>
      </w:pPr>
      <w:r>
        <w:t xml:space="preserve"> С</w:t>
      </w:r>
      <w:r w:rsidRPr="006F7B0F">
        <w:t xml:space="preserve">анитарно-эпидемиологические правила и нормативы </w:t>
      </w:r>
      <w:proofErr w:type="spellStart"/>
      <w:r w:rsidRPr="006F7B0F">
        <w:t>СанПиН</w:t>
      </w:r>
      <w:proofErr w:type="spellEnd"/>
      <w:r w:rsidRPr="006F7B0F"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BB28EA" w:rsidRPr="00BB28EA" w:rsidRDefault="00B57619" w:rsidP="00BB28EA">
      <w:pPr>
        <w:shd w:val="clear" w:color="auto" w:fill="FFFFFF"/>
        <w:spacing w:after="75" w:line="330" w:lineRule="atLeast"/>
        <w:outlineLvl w:val="1"/>
        <w:rPr>
          <w:rFonts w:eastAsia="Times New Roman"/>
          <w:kern w:val="36"/>
          <w:lang w:eastAsia="ru-RU"/>
        </w:rPr>
      </w:pPr>
      <w:r>
        <w:t xml:space="preserve"> </w:t>
      </w:r>
      <w:r w:rsidRPr="004A11AD">
        <w:t xml:space="preserve">Федеральные государственные </w:t>
      </w:r>
      <w:r w:rsidR="00BB28EA">
        <w:t xml:space="preserve">образовательные стандарты </w:t>
      </w:r>
      <w:r w:rsidRPr="004A11AD">
        <w:t xml:space="preserve"> дошкольного образования</w:t>
      </w:r>
      <w:r w:rsidR="00BB28EA">
        <w:rPr>
          <w:color w:val="FF0000"/>
        </w:rPr>
        <w:t xml:space="preserve"> </w:t>
      </w:r>
      <w:r w:rsidRPr="00BB28EA">
        <w:rPr>
          <w:color w:val="FF0000"/>
        </w:rPr>
        <w:t xml:space="preserve"> </w:t>
      </w:r>
      <w:r w:rsidR="00BB28EA" w:rsidRPr="00BB28EA">
        <w:rPr>
          <w:rFonts w:eastAsia="Times New Roman"/>
          <w:kern w:val="36"/>
          <w:lang w:eastAsia="ru-RU"/>
        </w:rPr>
        <w:t>от 17 октября 2013 г. N 1155 г. Москва</w:t>
      </w:r>
    </w:p>
    <w:p w:rsidR="00B57619" w:rsidRPr="008412F5" w:rsidRDefault="00B57619" w:rsidP="00B57619">
      <w:pPr>
        <w:pStyle w:val="a3"/>
        <w:numPr>
          <w:ilvl w:val="0"/>
          <w:numId w:val="1"/>
        </w:numPr>
        <w:ind w:left="57" w:firstLine="510"/>
      </w:pPr>
      <w:r w:rsidRPr="00BB28EA">
        <w:rPr>
          <w:rFonts w:eastAsia="Times New Roman"/>
          <w:bCs/>
          <w:kern w:val="36"/>
          <w:lang w:eastAsia="ru-RU"/>
        </w:rPr>
        <w:t xml:space="preserve">Приказ Министерства образования и науки Российской Федерации </w:t>
      </w:r>
      <w:r w:rsidRPr="00BB28EA">
        <w:rPr>
          <w:color w:val="000000"/>
        </w:rPr>
        <w:t xml:space="preserve">от 20 июля 2011 г. N 2151 </w:t>
      </w:r>
      <w:r w:rsidRPr="00BB28EA">
        <w:rPr>
          <w:rFonts w:eastAsia="Times New Roman"/>
          <w:bCs/>
          <w:kern w:val="36"/>
          <w:lang w:eastAsia="ru-RU"/>
        </w:rPr>
        <w:t>"Об утверждении федеральных государственных требований к условиям реализации основной общеобразовательной программы дошкольного образования".</w:t>
      </w:r>
    </w:p>
    <w:p w:rsidR="00B57619" w:rsidRPr="004A11AD" w:rsidRDefault="00B57619" w:rsidP="00B57619">
      <w:pPr>
        <w:pStyle w:val="a3"/>
        <w:ind w:left="57"/>
      </w:pPr>
    </w:p>
    <w:p w:rsidR="00B57619" w:rsidRPr="00785FAB" w:rsidRDefault="00B57619" w:rsidP="00B57619">
      <w:pPr>
        <w:pStyle w:val="a3"/>
        <w:shd w:val="clear" w:color="auto" w:fill="FFFFFF"/>
        <w:spacing w:before="240" w:after="120"/>
        <w:ind w:left="0"/>
        <w:rPr>
          <w:i/>
          <w:color w:val="000000"/>
        </w:rPr>
      </w:pPr>
      <w:r w:rsidRPr="00785FAB">
        <w:rPr>
          <w:i/>
          <w:color w:val="000000"/>
        </w:rPr>
        <w:t>Цель:</w:t>
      </w:r>
    </w:p>
    <w:p w:rsidR="00B57619" w:rsidRPr="00785FAB" w:rsidRDefault="00B57619" w:rsidP="00B57619">
      <w:pPr>
        <w:pStyle w:val="a3"/>
        <w:shd w:val="clear" w:color="auto" w:fill="FFFFFF"/>
        <w:spacing w:before="240" w:after="120"/>
        <w:ind w:left="0" w:firstLine="851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</w:t>
      </w:r>
      <w:r w:rsidRPr="00785FAB">
        <w:rPr>
          <w:rStyle w:val="a4"/>
          <w:b w:val="0"/>
          <w:color w:val="000000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</w:t>
      </w:r>
      <w:r>
        <w:rPr>
          <w:rStyle w:val="a4"/>
          <w:b w:val="0"/>
          <w:color w:val="000000"/>
        </w:rPr>
        <w:t>.</w:t>
      </w:r>
    </w:p>
    <w:p w:rsidR="00B57619" w:rsidRPr="00785FAB" w:rsidRDefault="00B57619" w:rsidP="00B57619">
      <w:pPr>
        <w:pStyle w:val="a3"/>
        <w:shd w:val="clear" w:color="auto" w:fill="FFFFFF"/>
        <w:ind w:left="0" w:firstLine="851"/>
        <w:rPr>
          <w:i/>
          <w:color w:val="000000"/>
        </w:rPr>
      </w:pPr>
      <w:r w:rsidRPr="00785FAB">
        <w:rPr>
          <w:i/>
          <w:color w:val="000000"/>
        </w:rPr>
        <w:t xml:space="preserve">Задачи: </w:t>
      </w:r>
    </w:p>
    <w:p w:rsidR="00B57619" w:rsidRPr="00785FAB" w:rsidRDefault="00B57619" w:rsidP="00B57619">
      <w:pPr>
        <w:shd w:val="clear" w:color="000000" w:fill="auto"/>
        <w:ind w:firstLine="709"/>
        <w:rPr>
          <w:bCs/>
          <w:color w:val="000000"/>
        </w:rPr>
      </w:pPr>
      <w:r w:rsidRPr="00785FAB">
        <w:rPr>
          <w:bCs/>
          <w:color w:val="000000"/>
        </w:rPr>
        <w:t xml:space="preserve">- создать в группах атмосферу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 </w:t>
      </w:r>
    </w:p>
    <w:p w:rsidR="00B57619" w:rsidRPr="00785FAB" w:rsidRDefault="00B57619" w:rsidP="00B57619">
      <w:pPr>
        <w:shd w:val="clear" w:color="000000" w:fill="auto"/>
        <w:ind w:firstLine="709"/>
        <w:rPr>
          <w:bCs/>
          <w:color w:val="000000"/>
        </w:rPr>
      </w:pPr>
      <w:r w:rsidRPr="00785FAB">
        <w:rPr>
          <w:bCs/>
          <w:color w:val="000000"/>
        </w:rPr>
        <w:t>- использовать разнообразные виды детской деятельности; их интеграци</w:t>
      </w:r>
      <w:r>
        <w:rPr>
          <w:bCs/>
          <w:color w:val="000000"/>
        </w:rPr>
        <w:t>ю</w:t>
      </w:r>
      <w:r w:rsidRPr="00785FAB">
        <w:rPr>
          <w:bCs/>
          <w:color w:val="000000"/>
        </w:rPr>
        <w:t xml:space="preserve"> в целях повышения эффективности образовательного процесса; </w:t>
      </w:r>
    </w:p>
    <w:p w:rsidR="00B57619" w:rsidRPr="00785FAB" w:rsidRDefault="00B57619" w:rsidP="00B57619">
      <w:pPr>
        <w:shd w:val="clear" w:color="000000" w:fill="auto"/>
        <w:ind w:firstLine="709"/>
        <w:rPr>
          <w:bCs/>
          <w:color w:val="000000"/>
        </w:rPr>
      </w:pPr>
      <w:r w:rsidRPr="00785FAB">
        <w:rPr>
          <w:bCs/>
          <w:color w:val="000000"/>
        </w:rPr>
        <w:t xml:space="preserve">- использовать вариативность образовательного материала, позволяющего развивать творчество в соответствии с интересами и наклонностями каждого ребенка; </w:t>
      </w:r>
    </w:p>
    <w:p w:rsidR="00B57619" w:rsidRPr="00785FAB" w:rsidRDefault="00B57619" w:rsidP="00B57619">
      <w:pPr>
        <w:shd w:val="clear" w:color="000000" w:fill="auto"/>
        <w:ind w:firstLine="709"/>
        <w:rPr>
          <w:bCs/>
          <w:color w:val="000000"/>
        </w:rPr>
      </w:pPr>
      <w:r w:rsidRPr="00785FAB">
        <w:rPr>
          <w:bCs/>
          <w:color w:val="000000"/>
        </w:rPr>
        <w:t xml:space="preserve">- обеспечивать всестороннее развитие ребенка в процессе воспитания и обучения; </w:t>
      </w:r>
    </w:p>
    <w:p w:rsidR="00B57619" w:rsidRDefault="00B57619" w:rsidP="00B57619">
      <w:pPr>
        <w:shd w:val="clear" w:color="000000" w:fill="auto"/>
        <w:ind w:firstLine="709"/>
        <w:rPr>
          <w:bCs/>
          <w:color w:val="000000"/>
        </w:rPr>
      </w:pPr>
      <w:r w:rsidRPr="00785FAB">
        <w:rPr>
          <w:bCs/>
          <w:color w:val="000000"/>
        </w:rPr>
        <w:t xml:space="preserve">- обеспечить участие семьи в жизни групп детского сада и дошкольного учреждения в целом; </w:t>
      </w:r>
    </w:p>
    <w:p w:rsidR="00B57619" w:rsidRPr="005E4675" w:rsidRDefault="00B57619" w:rsidP="00B57619">
      <w:pPr>
        <w:shd w:val="clear" w:color="000000" w:fill="auto"/>
        <w:ind w:firstLine="709"/>
        <w:rPr>
          <w:bCs/>
          <w:color w:val="000000"/>
        </w:rPr>
      </w:pPr>
      <w:r w:rsidRPr="00785FAB">
        <w:rPr>
          <w:bCs/>
          <w:color w:val="000000"/>
        </w:rPr>
        <w:lastRenderedPageBreak/>
        <w:t>- соблюдать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возраста.</w:t>
      </w:r>
    </w:p>
    <w:p w:rsidR="00B57619" w:rsidRDefault="00B57619" w:rsidP="00B57619">
      <w:pPr>
        <w:tabs>
          <w:tab w:val="left" w:pos="142"/>
          <w:tab w:val="left" w:pos="284"/>
          <w:tab w:val="left" w:pos="426"/>
        </w:tabs>
        <w:spacing w:line="276" w:lineRule="auto"/>
        <w:ind w:firstLine="28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</w:t>
      </w:r>
      <w:r w:rsidRPr="008F3D95">
        <w:rPr>
          <w:rFonts w:eastAsia="Times New Roman"/>
          <w:color w:val="000000"/>
          <w:lang w:eastAsia="ru-RU"/>
        </w:rPr>
        <w:t xml:space="preserve">В структуре учебного плана выделяется основная </w:t>
      </w:r>
      <w:r>
        <w:rPr>
          <w:rFonts w:eastAsia="Times New Roman"/>
          <w:color w:val="000000"/>
          <w:lang w:eastAsia="ru-RU"/>
        </w:rPr>
        <w:t xml:space="preserve">часть </w:t>
      </w:r>
      <w:r w:rsidRPr="008F3D95">
        <w:rPr>
          <w:rFonts w:eastAsia="Times New Roman"/>
          <w:color w:val="000000"/>
          <w:lang w:eastAsia="ru-RU"/>
        </w:rPr>
        <w:t>и вариативная част</w:t>
      </w:r>
      <w:r>
        <w:rPr>
          <w:rFonts w:eastAsia="Times New Roman"/>
          <w:color w:val="000000"/>
          <w:lang w:eastAsia="ru-RU"/>
        </w:rPr>
        <w:t>ь (формируемая участниками образовательного процесса)</w:t>
      </w:r>
      <w:r w:rsidRPr="008F3D95">
        <w:rPr>
          <w:rFonts w:eastAsia="Times New Roman"/>
          <w:color w:val="000000"/>
          <w:lang w:eastAsia="ru-RU"/>
        </w:rPr>
        <w:t xml:space="preserve">. Основная часть обеспечивает выполнение обязательной части Программы. Вариативная часть сформирована с учетом реализации таких </w:t>
      </w:r>
      <w:r>
        <w:rPr>
          <w:rFonts w:eastAsia="Times New Roman"/>
          <w:color w:val="000000"/>
          <w:lang w:eastAsia="ru-RU"/>
        </w:rPr>
        <w:t>образовательных областей</w:t>
      </w:r>
      <w:r w:rsidRPr="008F3D95">
        <w:rPr>
          <w:rFonts w:eastAsia="Times New Roman"/>
          <w:color w:val="000000"/>
          <w:lang w:eastAsia="ru-RU"/>
        </w:rPr>
        <w:t xml:space="preserve"> как: </w:t>
      </w:r>
      <w:r w:rsidR="00BB28EA">
        <w:rPr>
          <w:rFonts w:eastAsia="Times New Roman"/>
          <w:color w:val="000000"/>
          <w:lang w:eastAsia="ru-RU"/>
        </w:rPr>
        <w:t>социально-коммуникативное развитие, художественно-эстетическое развитие.</w:t>
      </w:r>
    </w:p>
    <w:p w:rsidR="00B57619" w:rsidRPr="008F3D95" w:rsidRDefault="00B57619" w:rsidP="00B57619">
      <w:pPr>
        <w:tabs>
          <w:tab w:val="left" w:pos="142"/>
          <w:tab w:val="left" w:pos="284"/>
          <w:tab w:val="left" w:pos="426"/>
        </w:tabs>
        <w:spacing w:line="276" w:lineRule="auto"/>
        <w:ind w:firstLine="284"/>
        <w:rPr>
          <w:rFonts w:eastAsia="Times New Roman"/>
          <w:lang w:eastAsia="ru-RU"/>
        </w:rPr>
      </w:pPr>
      <w:r w:rsidRPr="008F3D95">
        <w:rPr>
          <w:rFonts w:eastAsia="Times New Roman"/>
          <w:lang w:eastAsia="ru-RU"/>
        </w:rPr>
        <w:t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</w:t>
      </w:r>
    </w:p>
    <w:p w:rsidR="00B57619" w:rsidRPr="008F3D95" w:rsidRDefault="00B57619" w:rsidP="00B57619">
      <w:pPr>
        <w:tabs>
          <w:tab w:val="left" w:pos="142"/>
          <w:tab w:val="left" w:pos="284"/>
          <w:tab w:val="left" w:pos="426"/>
        </w:tabs>
        <w:spacing w:line="276" w:lineRule="auto"/>
        <w:ind w:firstLine="284"/>
        <w:rPr>
          <w:rFonts w:eastAsia="Times New Roman"/>
          <w:lang w:eastAsia="ru-RU"/>
        </w:rPr>
      </w:pPr>
      <w:r w:rsidRPr="008F3D95">
        <w:rPr>
          <w:rFonts w:eastAsia="Times New Roman"/>
          <w:lang w:eastAsia="ru-RU"/>
        </w:rPr>
        <w:t>Решение образовательных задач в рамках первой модели – совместной деятельности взрослого и детей -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B57619" w:rsidRPr="008F3D95" w:rsidRDefault="00B57619" w:rsidP="00B57619">
      <w:pPr>
        <w:tabs>
          <w:tab w:val="left" w:pos="142"/>
          <w:tab w:val="left" w:pos="284"/>
          <w:tab w:val="left" w:pos="426"/>
        </w:tabs>
        <w:spacing w:line="276" w:lineRule="auto"/>
        <w:ind w:firstLine="284"/>
        <w:rPr>
          <w:rFonts w:eastAsia="Times New Roman"/>
          <w:lang w:eastAsia="ru-RU"/>
        </w:rPr>
      </w:pPr>
      <w:r w:rsidRPr="008F3D95">
        <w:rPr>
          <w:rFonts w:eastAsia="Times New Roman"/>
          <w:lang w:eastAsia="ru-RU"/>
        </w:rPr>
        <w:t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чтения)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B57619" w:rsidRPr="008F3D95" w:rsidRDefault="00B57619" w:rsidP="00B57619">
      <w:pPr>
        <w:tabs>
          <w:tab w:val="left" w:pos="142"/>
          <w:tab w:val="left" w:pos="284"/>
          <w:tab w:val="left" w:pos="426"/>
          <w:tab w:val="left" w:pos="3840"/>
        </w:tabs>
        <w:spacing w:line="276" w:lineRule="auto"/>
        <w:ind w:firstLine="284"/>
        <w:rPr>
          <w:rFonts w:eastAsia="Times New Roman"/>
          <w:lang w:eastAsia="ru-RU"/>
        </w:rPr>
      </w:pPr>
      <w:r w:rsidRPr="008F3D95">
        <w:rPr>
          <w:rFonts w:eastAsia="Times New Roman"/>
          <w:lang w:eastAsia="ru-RU"/>
        </w:rPr>
        <w:t xml:space="preserve">Во всех возрастных группах организация непосредственной образовательной деятельности строится в соответствии с  </w:t>
      </w:r>
      <w:proofErr w:type="spellStart"/>
      <w:r w:rsidRPr="008F3D95">
        <w:rPr>
          <w:rFonts w:eastAsia="Times New Roman"/>
          <w:lang w:eastAsia="ru-RU"/>
        </w:rPr>
        <w:t>СанПиН</w:t>
      </w:r>
      <w:proofErr w:type="spellEnd"/>
      <w:r w:rsidRPr="008F3D95">
        <w:rPr>
          <w:rFonts w:eastAsia="Times New Roman"/>
          <w:lang w:eastAsia="ru-RU"/>
        </w:rPr>
        <w:t xml:space="preserve"> </w:t>
      </w:r>
      <w:r w:rsidRPr="006F7B0F">
        <w:t>2.4.1.3049-13</w:t>
      </w:r>
      <w:r>
        <w:t xml:space="preserve"> </w:t>
      </w:r>
      <w:r w:rsidRPr="008F3D95">
        <w:rPr>
          <w:rFonts w:eastAsia="Times New Roman"/>
          <w:lang w:eastAsia="ru-RU"/>
        </w:rPr>
        <w:t xml:space="preserve"> п. 1</w:t>
      </w:r>
      <w:r>
        <w:rPr>
          <w:rFonts w:eastAsia="Times New Roman"/>
          <w:lang w:eastAsia="ru-RU"/>
        </w:rPr>
        <w:t>1</w:t>
      </w:r>
      <w:r w:rsidRPr="008F3D95">
        <w:rPr>
          <w:rFonts w:eastAsia="Times New Roman"/>
          <w:lang w:eastAsia="ru-RU"/>
        </w:rPr>
        <w:t>.  «Требования к приёму детей в дошкольные организации, режиму дня  и учебным занятиям».</w:t>
      </w:r>
    </w:p>
    <w:p w:rsidR="006F4259" w:rsidRDefault="00B57619" w:rsidP="00B57619">
      <w:pPr>
        <w:tabs>
          <w:tab w:val="left" w:pos="142"/>
          <w:tab w:val="left" w:pos="284"/>
          <w:tab w:val="left" w:pos="426"/>
          <w:tab w:val="left" w:pos="900"/>
        </w:tabs>
        <w:spacing w:line="276" w:lineRule="auto"/>
        <w:ind w:firstLine="284"/>
        <w:rPr>
          <w:rFonts w:eastAsia="Times New Roman"/>
          <w:lang w:eastAsia="ru-RU"/>
        </w:rPr>
      </w:pPr>
      <w:r w:rsidRPr="008F3D95">
        <w:rPr>
          <w:rFonts w:eastAsia="Times New Roman"/>
          <w:lang w:eastAsia="ru-RU"/>
        </w:rPr>
        <w:tab/>
        <w:t xml:space="preserve">В соответствии с </w:t>
      </w:r>
      <w:proofErr w:type="spellStart"/>
      <w:r w:rsidRPr="006F7B0F">
        <w:t>СанПиН</w:t>
      </w:r>
      <w:proofErr w:type="spellEnd"/>
      <w:r w:rsidRPr="006F7B0F">
        <w:t xml:space="preserve"> 2.4.1.3049-13</w:t>
      </w:r>
      <w:r>
        <w:t xml:space="preserve"> </w:t>
      </w:r>
      <w:r w:rsidRPr="0070080D">
        <w:rPr>
          <w:rFonts w:eastAsia="Times New Roman"/>
          <w:lang w:eastAsia="ru-RU"/>
        </w:rPr>
        <w:t>п. 11.15</w:t>
      </w:r>
      <w:r>
        <w:rPr>
          <w:rFonts w:eastAsia="Times New Roman"/>
          <w:lang w:eastAsia="ru-RU"/>
        </w:rPr>
        <w:t xml:space="preserve"> </w:t>
      </w:r>
      <w:r w:rsidRPr="008F3D95">
        <w:rPr>
          <w:rFonts w:eastAsia="Times New Roman"/>
          <w:lang w:eastAsia="ru-RU"/>
        </w:rPr>
        <w:t xml:space="preserve">– занятия </w:t>
      </w:r>
      <w:proofErr w:type="spellStart"/>
      <w:r w:rsidRPr="008F3D95">
        <w:rPr>
          <w:rFonts w:eastAsia="Times New Roman"/>
          <w:lang w:eastAsia="ru-RU"/>
        </w:rPr>
        <w:t>физкультурно</w:t>
      </w:r>
      <w:proofErr w:type="spellEnd"/>
      <w:r w:rsidRPr="008F3D95">
        <w:rPr>
          <w:rFonts w:eastAsia="Times New Roman"/>
          <w:lang w:eastAsia="ru-RU"/>
        </w:rPr>
        <w:t xml:space="preserve">  – оздоровительного и эстетического цикла во всех возрастных группах занимают не менее 50% общего времени занятий</w:t>
      </w:r>
      <w:r w:rsidR="006F4259">
        <w:rPr>
          <w:rFonts w:eastAsia="Times New Roman"/>
          <w:lang w:eastAsia="ru-RU"/>
        </w:rPr>
        <w:t xml:space="preserve">. </w:t>
      </w:r>
      <w:r w:rsidRPr="008F3D95">
        <w:rPr>
          <w:rFonts w:eastAsia="Times New Roman"/>
          <w:lang w:eastAsia="ru-RU"/>
        </w:rPr>
        <w:t xml:space="preserve"> </w:t>
      </w:r>
      <w:r w:rsidR="006F4259">
        <w:rPr>
          <w:rFonts w:eastAsia="Times New Roman"/>
          <w:lang w:eastAsia="ru-RU"/>
        </w:rPr>
        <w:t>Физкультурные занятия на прогулке в группах раннего и младшего возраста проводятся в виде подвижных и малоподвижных игр и не включены в расписание непосредственно образовательной деятельности.</w:t>
      </w:r>
    </w:p>
    <w:p w:rsidR="00B57619" w:rsidRPr="004F22D3" w:rsidRDefault="006F4259" w:rsidP="00B57619">
      <w:pPr>
        <w:tabs>
          <w:tab w:val="left" w:pos="142"/>
          <w:tab w:val="left" w:pos="284"/>
          <w:tab w:val="left" w:pos="426"/>
          <w:tab w:val="left" w:pos="900"/>
        </w:tabs>
        <w:spacing w:line="276" w:lineRule="auto"/>
        <w:ind w:firstLine="28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B57619" w:rsidRPr="008F3D9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 </w:t>
      </w:r>
      <w:r w:rsidR="00B57619" w:rsidRPr="008F3D95">
        <w:rPr>
          <w:rFonts w:eastAsia="Times New Roman"/>
          <w:lang w:eastAsia="ru-RU"/>
        </w:rPr>
        <w:t xml:space="preserve">соответствии </w:t>
      </w:r>
      <w:r w:rsidR="00B57619" w:rsidRPr="0070080D">
        <w:rPr>
          <w:rFonts w:eastAsia="Times New Roman"/>
          <w:lang w:eastAsia="ru-RU"/>
        </w:rPr>
        <w:t>с п. 11.13.</w:t>
      </w:r>
      <w:r w:rsidR="00B57619" w:rsidRPr="008F3D95">
        <w:rPr>
          <w:rFonts w:eastAsia="Times New Roman"/>
          <w:lang w:eastAsia="ru-RU"/>
        </w:rPr>
        <w:t xml:space="preserve"> занятия, требующие повышенной познавательной активности и умственного напряжения</w:t>
      </w:r>
      <w:r w:rsidR="00B57619">
        <w:rPr>
          <w:rFonts w:eastAsia="Times New Roman"/>
          <w:lang w:eastAsia="ru-RU"/>
        </w:rPr>
        <w:t xml:space="preserve">, </w:t>
      </w:r>
      <w:r w:rsidR="00B57619" w:rsidRPr="008F3D95">
        <w:rPr>
          <w:rFonts w:eastAsia="Times New Roman"/>
          <w:lang w:eastAsia="ru-RU"/>
        </w:rPr>
        <w:t xml:space="preserve"> проводятся в  первую половину дня с учетом дней наиболее высокой трудоспособности.</w:t>
      </w:r>
    </w:p>
    <w:p w:rsidR="00B57619" w:rsidRPr="008F3D95" w:rsidRDefault="00B57619" w:rsidP="00B57619">
      <w:pPr>
        <w:spacing w:line="276" w:lineRule="auto"/>
        <w:ind w:firstLine="284"/>
        <w:rPr>
          <w:rFonts w:eastAsia="Times New Roman"/>
          <w:lang w:eastAsia="ru-RU"/>
        </w:rPr>
      </w:pPr>
      <w:r w:rsidRPr="008F3D95">
        <w:rPr>
          <w:rFonts w:eastAsia="Times New Roman"/>
          <w:color w:val="000000"/>
          <w:lang w:eastAsia="ru-RU"/>
        </w:rPr>
        <w:t>МБДОУ детский сад  №5</w:t>
      </w:r>
      <w:r>
        <w:rPr>
          <w:rFonts w:eastAsia="Times New Roman"/>
          <w:color w:val="000000"/>
          <w:lang w:eastAsia="ru-RU"/>
        </w:rPr>
        <w:t>5</w:t>
      </w:r>
      <w:r w:rsidRPr="008F3D95">
        <w:rPr>
          <w:rFonts w:eastAsia="Times New Roman"/>
          <w:color w:val="000000"/>
          <w:lang w:eastAsia="ru-RU"/>
        </w:rPr>
        <w:t xml:space="preserve"> города Белово</w:t>
      </w:r>
      <w:r w:rsidRPr="008F3D95">
        <w:rPr>
          <w:rFonts w:eastAsia="SimSun"/>
          <w:lang w:eastAsia="zh-CN"/>
        </w:rPr>
        <w:t xml:space="preserve"> реализует основную общеобразо</w:t>
      </w:r>
      <w:r>
        <w:rPr>
          <w:rFonts w:eastAsia="SimSun"/>
          <w:lang w:eastAsia="zh-CN"/>
        </w:rPr>
        <w:t>вательную  п</w:t>
      </w:r>
      <w:r w:rsidRPr="008F3D95">
        <w:rPr>
          <w:rFonts w:eastAsia="SimSun"/>
          <w:lang w:eastAsia="zh-CN"/>
        </w:rPr>
        <w:t>рограмму дошкольного образования в</w:t>
      </w:r>
      <w:r>
        <w:rPr>
          <w:rFonts w:eastAsia="SimSun"/>
          <w:lang w:eastAsia="zh-CN"/>
        </w:rPr>
        <w:t xml:space="preserve">о всех </w:t>
      </w:r>
      <w:r w:rsidRPr="008F3D95">
        <w:rPr>
          <w:rFonts w:eastAsia="SimSun"/>
          <w:lang w:eastAsia="zh-CN"/>
        </w:rPr>
        <w:t xml:space="preserve"> группах </w:t>
      </w:r>
      <w:proofErr w:type="spellStart"/>
      <w:r w:rsidRPr="008F3D95">
        <w:rPr>
          <w:rFonts w:eastAsia="SimSun"/>
          <w:lang w:eastAsia="zh-CN"/>
        </w:rPr>
        <w:t>общеразвивающей</w:t>
      </w:r>
      <w:proofErr w:type="spellEnd"/>
      <w:r w:rsidRPr="008F3D95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и компенсирующей (логопедической) </w:t>
      </w:r>
      <w:r w:rsidRPr="008F3D95">
        <w:rPr>
          <w:rFonts w:eastAsia="SimSun"/>
          <w:lang w:eastAsia="zh-CN"/>
        </w:rPr>
        <w:t>направленности</w:t>
      </w:r>
      <w:r>
        <w:rPr>
          <w:rFonts w:eastAsia="SimSun"/>
          <w:lang w:eastAsia="zh-CN"/>
        </w:rPr>
        <w:t>.</w:t>
      </w:r>
      <w:r w:rsidRPr="008F3D95">
        <w:rPr>
          <w:rFonts w:eastAsia="SimSun"/>
          <w:lang w:eastAsia="zh-CN"/>
        </w:rPr>
        <w:t xml:space="preserve"> </w:t>
      </w:r>
    </w:p>
    <w:p w:rsidR="00B57619" w:rsidRDefault="00B57619" w:rsidP="00B57619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</w:t>
      </w:r>
      <w:r w:rsidRPr="008F3D95">
        <w:rPr>
          <w:rFonts w:eastAsia="Times New Roman"/>
          <w:lang w:eastAsia="ru-RU"/>
        </w:rPr>
        <w:t xml:space="preserve">Мероприятия по профилактике речевых нарушений </w:t>
      </w:r>
      <w:r>
        <w:rPr>
          <w:rFonts w:eastAsia="Times New Roman"/>
          <w:lang w:eastAsia="ru-RU"/>
        </w:rPr>
        <w:t xml:space="preserve">в группах раннего возраста </w:t>
      </w:r>
      <w:r w:rsidRPr="008F3D95">
        <w:rPr>
          <w:rFonts w:eastAsia="Times New Roman"/>
          <w:lang w:eastAsia="ru-RU"/>
        </w:rPr>
        <w:t>проводятся в соответствии с режимом дня, не превышая при этом максимально допустимую санитарно-эпидемиологическими правилами и нормативами нагрузку. Данные мероприятия проводятся в игровой форме в само</w:t>
      </w:r>
      <w:r>
        <w:rPr>
          <w:rFonts w:eastAsia="Times New Roman"/>
          <w:lang w:eastAsia="ru-RU"/>
        </w:rPr>
        <w:t xml:space="preserve">стоятельной деятельности детей и </w:t>
      </w:r>
      <w:r w:rsidRPr="008F3D95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 xml:space="preserve">совместной </w:t>
      </w:r>
      <w:r w:rsidRPr="008F3D95">
        <w:rPr>
          <w:rFonts w:eastAsia="Times New Roman"/>
          <w:lang w:eastAsia="ru-RU"/>
        </w:rPr>
        <w:t xml:space="preserve">деятельности </w:t>
      </w:r>
      <w:r>
        <w:rPr>
          <w:rFonts w:eastAsia="Times New Roman"/>
          <w:lang w:eastAsia="ru-RU"/>
        </w:rPr>
        <w:t xml:space="preserve">воспитателя с детьми в виде артикуляционной, дыхательной, пальчиковой гимнастики и </w:t>
      </w:r>
    </w:p>
    <w:p w:rsidR="00B57619" w:rsidRDefault="00B57619" w:rsidP="00B57619">
      <w:pPr>
        <w:spacing w:line="276" w:lineRule="auto"/>
      </w:pPr>
      <w:r>
        <w:rPr>
          <w:rFonts w:eastAsia="Times New Roman"/>
          <w:lang w:eastAsia="ru-RU"/>
        </w:rPr>
        <w:t>речевых игр с движениями.</w:t>
      </w:r>
      <w:r>
        <w:t xml:space="preserve">  С детьми старшего дошкольного возраста логопедические фронтальные занятия проводятся три  раза в неделю, индивидуальные и подгрупповые проводятся ежедневно, длительность занятий соответствует требованиям максимальной нагрузки. </w:t>
      </w:r>
    </w:p>
    <w:p w:rsidR="00B57619" w:rsidRDefault="00B57619" w:rsidP="00B57619">
      <w:pPr>
        <w:tabs>
          <w:tab w:val="left" w:pos="142"/>
          <w:tab w:val="left" w:pos="284"/>
          <w:tab w:val="left" w:pos="426"/>
          <w:tab w:val="left" w:pos="900"/>
        </w:tabs>
        <w:ind w:left="0"/>
        <w:rPr>
          <w:rFonts w:eastAsia="Times New Roman"/>
          <w:lang w:eastAsia="ru-RU"/>
        </w:rPr>
      </w:pPr>
    </w:p>
    <w:p w:rsidR="00B57619" w:rsidRPr="00E70875" w:rsidRDefault="00B57619" w:rsidP="00B57619">
      <w:pPr>
        <w:tabs>
          <w:tab w:val="left" w:pos="142"/>
          <w:tab w:val="left" w:pos="284"/>
          <w:tab w:val="left" w:pos="426"/>
          <w:tab w:val="left" w:pos="900"/>
        </w:tabs>
        <w:ind w:firstLine="284"/>
        <w:rPr>
          <w:rFonts w:eastAsia="Times New Roman"/>
          <w:i/>
          <w:lang w:eastAsia="ru-RU"/>
        </w:rPr>
      </w:pPr>
      <w:r w:rsidRPr="00E70875">
        <w:rPr>
          <w:rFonts w:eastAsia="Times New Roman"/>
          <w:i/>
          <w:lang w:eastAsia="ru-RU"/>
        </w:rPr>
        <w:t>Недельная нагрузка составляет:</w:t>
      </w:r>
    </w:p>
    <w:p w:rsidR="00B57619" w:rsidRDefault="00B57619" w:rsidP="00B57619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900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</w:t>
      </w:r>
      <w:r w:rsidRPr="00E70875">
        <w:rPr>
          <w:rFonts w:eastAsia="Times New Roman"/>
          <w:b/>
          <w:lang w:eastAsia="ru-RU"/>
        </w:rPr>
        <w:t>первой младшей группе</w:t>
      </w:r>
      <w:r>
        <w:rPr>
          <w:rFonts w:eastAsia="Times New Roman"/>
          <w:lang w:eastAsia="ru-RU"/>
        </w:rPr>
        <w:t xml:space="preserve"> – 9 игровых занятий в неделю</w:t>
      </w:r>
    </w:p>
    <w:p w:rsidR="00B57619" w:rsidRPr="004913E0" w:rsidRDefault="00B57619" w:rsidP="00B57619">
      <w:pPr>
        <w:pStyle w:val="a3"/>
        <w:tabs>
          <w:tab w:val="left" w:pos="142"/>
          <w:tab w:val="left" w:pos="284"/>
          <w:tab w:val="left" w:pos="426"/>
          <w:tab w:val="left" w:pos="900"/>
        </w:tabs>
        <w:ind w:left="106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первую и во вторую половину дня, длительность не более 8-10 минут;</w:t>
      </w:r>
      <w:r w:rsidRPr="004913E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ч</w:t>
      </w:r>
      <w:r w:rsidRPr="00E70875">
        <w:rPr>
          <w:rFonts w:eastAsia="Times New Roman"/>
          <w:lang w:eastAsia="ru-RU"/>
        </w:rPr>
        <w:t xml:space="preserve">то соответствует </w:t>
      </w:r>
      <w:proofErr w:type="spellStart"/>
      <w:r w:rsidRPr="006F7B0F">
        <w:t>СанПиН</w:t>
      </w:r>
      <w:proofErr w:type="spellEnd"/>
      <w:r w:rsidRPr="006F7B0F">
        <w:t xml:space="preserve"> 2.4.1.3049-13</w:t>
      </w:r>
      <w:r w:rsidRPr="005B6449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п</w:t>
      </w:r>
      <w:r w:rsidRPr="005B6449">
        <w:rPr>
          <w:rFonts w:eastAsia="Times New Roman"/>
          <w:lang w:eastAsia="ru-RU"/>
        </w:rPr>
        <w:t>.11.9;</w:t>
      </w:r>
    </w:p>
    <w:p w:rsidR="00B57619" w:rsidRPr="00C3395F" w:rsidRDefault="00B57619" w:rsidP="00B57619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900"/>
        </w:tabs>
        <w:rPr>
          <w:rFonts w:eastAsia="Times New Roman"/>
          <w:color w:val="FF0000"/>
          <w:lang w:eastAsia="ru-RU"/>
        </w:rPr>
      </w:pPr>
      <w:r w:rsidRPr="00E70875">
        <w:rPr>
          <w:rFonts w:eastAsia="Times New Roman"/>
          <w:lang w:eastAsia="ru-RU"/>
        </w:rPr>
        <w:t xml:space="preserve">во </w:t>
      </w:r>
      <w:r w:rsidRPr="00E70875">
        <w:rPr>
          <w:rFonts w:eastAsia="Times New Roman"/>
          <w:b/>
          <w:lang w:eastAsia="ru-RU"/>
        </w:rPr>
        <w:t>второй</w:t>
      </w:r>
      <w:r w:rsidRPr="00E70875">
        <w:rPr>
          <w:rFonts w:eastAsia="Times New Roman"/>
          <w:lang w:eastAsia="ru-RU"/>
        </w:rPr>
        <w:t xml:space="preserve">  </w:t>
      </w:r>
      <w:r w:rsidRPr="00E70875">
        <w:rPr>
          <w:rFonts w:eastAsia="Times New Roman"/>
          <w:b/>
          <w:lang w:eastAsia="ru-RU"/>
        </w:rPr>
        <w:t>младшей группе</w:t>
      </w:r>
      <w:r w:rsidRPr="00E70875">
        <w:rPr>
          <w:rFonts w:eastAsia="Times New Roman"/>
          <w:lang w:eastAsia="ru-RU"/>
        </w:rPr>
        <w:t xml:space="preserve"> – 1</w:t>
      </w:r>
      <w:r>
        <w:rPr>
          <w:rFonts w:eastAsia="Times New Roman"/>
          <w:lang w:eastAsia="ru-RU"/>
        </w:rPr>
        <w:t>0</w:t>
      </w:r>
      <w:r w:rsidRPr="00E70875">
        <w:rPr>
          <w:rFonts w:eastAsia="Times New Roman"/>
          <w:lang w:eastAsia="ru-RU"/>
        </w:rPr>
        <w:t xml:space="preserve"> занятий в неделю</w:t>
      </w:r>
      <w:r>
        <w:rPr>
          <w:rFonts w:eastAsia="Times New Roman"/>
          <w:lang w:eastAsia="ru-RU"/>
        </w:rPr>
        <w:t xml:space="preserve"> </w:t>
      </w:r>
      <w:r w:rsidRPr="00E70875">
        <w:rPr>
          <w:rFonts w:eastAsia="Times New Roman"/>
          <w:lang w:eastAsia="ru-RU"/>
        </w:rPr>
        <w:t xml:space="preserve"> по два занятия ежедневно в первую половину дня, длительностью не более 15 минут, с перерывами в 10 минут;</w:t>
      </w:r>
      <w:r w:rsidRPr="004913E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ч</w:t>
      </w:r>
      <w:r w:rsidRPr="00E70875">
        <w:rPr>
          <w:rFonts w:eastAsia="Times New Roman"/>
          <w:lang w:eastAsia="ru-RU"/>
        </w:rPr>
        <w:t xml:space="preserve">то соответствует </w:t>
      </w:r>
      <w:proofErr w:type="spellStart"/>
      <w:r w:rsidRPr="006F7B0F">
        <w:t>СанПиН</w:t>
      </w:r>
      <w:proofErr w:type="spellEnd"/>
      <w:r w:rsidRPr="006F7B0F">
        <w:t xml:space="preserve"> 2.4.1.3049-13</w:t>
      </w:r>
      <w:r>
        <w:t xml:space="preserve"> </w:t>
      </w:r>
      <w:r w:rsidRPr="005B6449">
        <w:rPr>
          <w:rFonts w:eastAsia="Times New Roman"/>
          <w:lang w:eastAsia="ru-RU"/>
        </w:rPr>
        <w:t>п. 11.11</w:t>
      </w:r>
    </w:p>
    <w:p w:rsidR="00B57619" w:rsidRDefault="00B57619" w:rsidP="00B57619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900"/>
        </w:tabs>
        <w:rPr>
          <w:rFonts w:eastAsia="Times New Roman"/>
          <w:lang w:eastAsia="ru-RU"/>
        </w:rPr>
      </w:pPr>
      <w:r w:rsidRPr="00E70875">
        <w:rPr>
          <w:rFonts w:eastAsia="Times New Roman"/>
          <w:lang w:eastAsia="ru-RU"/>
        </w:rPr>
        <w:t xml:space="preserve">в </w:t>
      </w:r>
      <w:r w:rsidRPr="00E70875">
        <w:rPr>
          <w:rFonts w:eastAsia="Times New Roman"/>
          <w:b/>
          <w:lang w:eastAsia="ru-RU"/>
        </w:rPr>
        <w:t>средней группе</w:t>
      </w:r>
      <w:r w:rsidRPr="00E70875">
        <w:rPr>
          <w:rFonts w:eastAsia="Times New Roman"/>
          <w:lang w:eastAsia="ru-RU"/>
        </w:rPr>
        <w:t xml:space="preserve"> – 1</w:t>
      </w:r>
      <w:r>
        <w:rPr>
          <w:rFonts w:eastAsia="Times New Roman"/>
          <w:lang w:eastAsia="ru-RU"/>
        </w:rPr>
        <w:t xml:space="preserve">1 </w:t>
      </w:r>
      <w:r w:rsidRPr="00E70875">
        <w:rPr>
          <w:rFonts w:eastAsia="Times New Roman"/>
          <w:lang w:eastAsia="ru-RU"/>
        </w:rPr>
        <w:t>занятий в неделю, по два занятия длительностью до 20 минут, преимущественно в первую половину дня, с перерывами между занятиями не менее 10 минут</w:t>
      </w:r>
      <w:r>
        <w:rPr>
          <w:rFonts w:eastAsia="Times New Roman"/>
          <w:lang w:eastAsia="ru-RU"/>
        </w:rPr>
        <w:t>, ч</w:t>
      </w:r>
      <w:r w:rsidRPr="00E70875">
        <w:rPr>
          <w:rFonts w:eastAsia="Times New Roman"/>
          <w:lang w:eastAsia="ru-RU"/>
        </w:rPr>
        <w:t xml:space="preserve">то соответствует </w:t>
      </w:r>
      <w:proofErr w:type="spellStart"/>
      <w:r w:rsidRPr="006F7B0F">
        <w:t>СанПиН</w:t>
      </w:r>
      <w:proofErr w:type="spellEnd"/>
      <w:r w:rsidRPr="006F7B0F">
        <w:t xml:space="preserve"> 2.4.1.3049-13</w:t>
      </w:r>
      <w:r>
        <w:t xml:space="preserve"> </w:t>
      </w:r>
      <w:r>
        <w:rPr>
          <w:rFonts w:eastAsia="Times New Roman"/>
          <w:lang w:eastAsia="ru-RU"/>
        </w:rPr>
        <w:t>п</w:t>
      </w:r>
      <w:r w:rsidRPr="0070080D">
        <w:rPr>
          <w:rFonts w:eastAsia="Times New Roman"/>
          <w:lang w:eastAsia="ru-RU"/>
        </w:rPr>
        <w:t>. 11.11.;</w:t>
      </w:r>
    </w:p>
    <w:p w:rsidR="00B57619" w:rsidRPr="004913E0" w:rsidRDefault="00B57619" w:rsidP="00B57619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900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</w:t>
      </w:r>
      <w:r w:rsidRPr="00FC38C1">
        <w:rPr>
          <w:rFonts w:eastAsia="Times New Roman"/>
          <w:b/>
          <w:lang w:eastAsia="ru-RU"/>
        </w:rPr>
        <w:t>старшей группе</w:t>
      </w:r>
      <w:r>
        <w:rPr>
          <w:rFonts w:eastAsia="Times New Roman"/>
          <w:lang w:eastAsia="ru-RU"/>
        </w:rPr>
        <w:t xml:space="preserve"> 13 занятий в неделю, длительность не более 25 минут, возможно, перенесение занятий продуктивными видами деятельности во вторую половину дня</w:t>
      </w:r>
      <w:r w:rsidRPr="00E70875">
        <w:rPr>
          <w:rFonts w:eastAsia="Times New Roman"/>
          <w:lang w:eastAsia="ru-RU"/>
        </w:rPr>
        <w:t>;</w:t>
      </w:r>
      <w:r w:rsidRPr="004913E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ч</w:t>
      </w:r>
      <w:r w:rsidRPr="00E70875">
        <w:rPr>
          <w:rFonts w:eastAsia="Times New Roman"/>
          <w:lang w:eastAsia="ru-RU"/>
        </w:rPr>
        <w:t xml:space="preserve">то соответствует </w:t>
      </w:r>
      <w:proofErr w:type="spellStart"/>
      <w:r w:rsidRPr="006F7B0F">
        <w:t>СанПиН</w:t>
      </w:r>
      <w:proofErr w:type="spellEnd"/>
      <w:r w:rsidRPr="006F7B0F">
        <w:t xml:space="preserve"> 2.4.1.3049-13</w:t>
      </w:r>
      <w:r>
        <w:t xml:space="preserve"> </w:t>
      </w:r>
      <w:r w:rsidRPr="00E70875">
        <w:rPr>
          <w:rFonts w:eastAsia="Times New Roman"/>
          <w:lang w:eastAsia="ru-RU"/>
        </w:rPr>
        <w:t xml:space="preserve"> </w:t>
      </w:r>
      <w:r w:rsidRPr="00F6111E">
        <w:rPr>
          <w:rFonts w:eastAsia="Times New Roman"/>
          <w:lang w:eastAsia="ru-RU"/>
        </w:rPr>
        <w:t>п.11.1</w:t>
      </w:r>
      <w:r>
        <w:rPr>
          <w:rFonts w:eastAsia="Times New Roman"/>
          <w:lang w:eastAsia="ru-RU"/>
        </w:rPr>
        <w:t>2</w:t>
      </w:r>
      <w:r w:rsidRPr="00F6111E">
        <w:rPr>
          <w:rFonts w:eastAsia="Times New Roman"/>
          <w:lang w:eastAsia="ru-RU"/>
        </w:rPr>
        <w:t>.</w:t>
      </w:r>
    </w:p>
    <w:p w:rsidR="00B57619" w:rsidRDefault="00B57619" w:rsidP="00B57619">
      <w:pPr>
        <w:pStyle w:val="a3"/>
        <w:tabs>
          <w:tab w:val="left" w:pos="142"/>
          <w:tab w:val="left" w:pos="284"/>
          <w:tab w:val="left" w:pos="426"/>
          <w:tab w:val="left" w:pos="900"/>
        </w:tabs>
        <w:ind w:left="1061"/>
        <w:rPr>
          <w:rFonts w:eastAsia="Times New Roman"/>
          <w:lang w:eastAsia="ru-RU"/>
        </w:rPr>
      </w:pPr>
    </w:p>
    <w:p w:rsidR="00B57619" w:rsidRPr="00D36FE6" w:rsidRDefault="00B57619" w:rsidP="00B57619">
      <w:pPr>
        <w:pStyle w:val="a3"/>
        <w:tabs>
          <w:tab w:val="left" w:pos="142"/>
          <w:tab w:val="left" w:pos="284"/>
          <w:tab w:val="left" w:pos="426"/>
          <w:tab w:val="left" w:pos="900"/>
        </w:tabs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Pr="00D36FE6">
        <w:rPr>
          <w:rFonts w:eastAsia="Times New Roman"/>
          <w:lang w:eastAsia="ru-RU"/>
        </w:rPr>
        <w:t xml:space="preserve"> старш</w:t>
      </w:r>
      <w:r>
        <w:rPr>
          <w:rFonts w:eastAsia="Times New Roman"/>
          <w:lang w:eastAsia="ru-RU"/>
        </w:rPr>
        <w:t xml:space="preserve">ая и 1 подготовительная </w:t>
      </w:r>
      <w:r w:rsidRPr="00D36FE6">
        <w:rPr>
          <w:rFonts w:eastAsia="Times New Roman"/>
          <w:lang w:eastAsia="ru-RU"/>
        </w:rPr>
        <w:t xml:space="preserve"> группы – группы компенсирующего обучения (логопедические). </w:t>
      </w:r>
    </w:p>
    <w:p w:rsidR="00B57619" w:rsidRDefault="00B57619" w:rsidP="00B57619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900"/>
        </w:tabs>
        <w:rPr>
          <w:rFonts w:eastAsia="Times New Roman"/>
          <w:lang w:eastAsia="ru-RU"/>
        </w:rPr>
      </w:pPr>
      <w:r w:rsidRPr="00FC38C1">
        <w:rPr>
          <w:rFonts w:eastAsia="Times New Roman"/>
          <w:lang w:eastAsia="ru-RU"/>
        </w:rPr>
        <w:t>В</w:t>
      </w:r>
      <w:r w:rsidRPr="00FC38C1">
        <w:rPr>
          <w:rFonts w:eastAsia="Times New Roman"/>
          <w:b/>
          <w:lang w:eastAsia="ru-RU"/>
        </w:rPr>
        <w:t xml:space="preserve"> старшей логопедической группе</w:t>
      </w:r>
      <w:r w:rsidRPr="00FC38C1">
        <w:rPr>
          <w:rFonts w:eastAsia="Times New Roman"/>
          <w:lang w:eastAsia="ru-RU"/>
        </w:rPr>
        <w:t xml:space="preserve"> – </w:t>
      </w:r>
      <w:r w:rsidRPr="007D7550">
        <w:rPr>
          <w:rFonts w:eastAsia="Times New Roman"/>
          <w:lang w:eastAsia="ru-RU"/>
        </w:rPr>
        <w:t>1</w:t>
      </w:r>
      <w:r w:rsidR="00BB28EA">
        <w:rPr>
          <w:rFonts w:eastAsia="Times New Roman"/>
          <w:lang w:eastAsia="ru-RU"/>
        </w:rPr>
        <w:t>3</w:t>
      </w:r>
      <w:r w:rsidRPr="00FC38C1">
        <w:rPr>
          <w:rFonts w:eastAsia="Times New Roman"/>
          <w:lang w:eastAsia="ru-RU"/>
        </w:rPr>
        <w:t xml:space="preserve"> занятий в неделю,  длительностью не более 25 минут, с динамическими паузами между занятиями не менее 10 минут; возможно, перенесение занятий продуктивными видами деятельности на вторую половину дня</w:t>
      </w:r>
      <w:r>
        <w:rPr>
          <w:rFonts w:eastAsia="Times New Roman"/>
          <w:lang w:eastAsia="ru-RU"/>
        </w:rPr>
        <w:t>,</w:t>
      </w:r>
      <w:r w:rsidRPr="00B2257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ч</w:t>
      </w:r>
      <w:r w:rsidRPr="00E70875">
        <w:rPr>
          <w:rFonts w:eastAsia="Times New Roman"/>
          <w:lang w:eastAsia="ru-RU"/>
        </w:rPr>
        <w:t xml:space="preserve">то соответствует </w:t>
      </w:r>
      <w:proofErr w:type="spellStart"/>
      <w:r w:rsidRPr="006F7B0F">
        <w:t>СанПиН</w:t>
      </w:r>
      <w:proofErr w:type="spellEnd"/>
      <w:r w:rsidRPr="006F7B0F">
        <w:t xml:space="preserve"> 2.4.1.3049-13</w:t>
      </w:r>
      <w:r>
        <w:t xml:space="preserve"> </w:t>
      </w:r>
      <w:r w:rsidRPr="00F6111E">
        <w:rPr>
          <w:rFonts w:eastAsia="Times New Roman"/>
          <w:lang w:eastAsia="ru-RU"/>
        </w:rPr>
        <w:t>п. 11.1</w:t>
      </w:r>
      <w:r>
        <w:rPr>
          <w:rFonts w:eastAsia="Times New Roman"/>
          <w:lang w:eastAsia="ru-RU"/>
        </w:rPr>
        <w:t>2</w:t>
      </w:r>
      <w:r w:rsidRPr="00F6111E">
        <w:rPr>
          <w:rFonts w:eastAsia="Times New Roman"/>
          <w:lang w:eastAsia="ru-RU"/>
        </w:rPr>
        <w:t>.</w:t>
      </w:r>
    </w:p>
    <w:p w:rsidR="00B57619" w:rsidRPr="00FC38C1" w:rsidRDefault="00B57619" w:rsidP="00B57619">
      <w:pPr>
        <w:pStyle w:val="a3"/>
        <w:tabs>
          <w:tab w:val="left" w:pos="142"/>
          <w:tab w:val="left" w:pos="284"/>
          <w:tab w:val="left" w:pos="426"/>
          <w:tab w:val="left" w:pos="3840"/>
        </w:tabs>
        <w:rPr>
          <w:rFonts w:eastAsia="Times New Roman"/>
          <w:lang w:eastAsia="ru-RU"/>
        </w:rPr>
      </w:pPr>
    </w:p>
    <w:p w:rsidR="00B57619" w:rsidRDefault="00B57619" w:rsidP="00B57619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900"/>
        </w:tabs>
        <w:rPr>
          <w:rFonts w:eastAsia="Times New Roman"/>
          <w:lang w:eastAsia="ru-RU"/>
        </w:rPr>
      </w:pPr>
      <w:r w:rsidRPr="008F3D95">
        <w:rPr>
          <w:rFonts w:eastAsia="Times New Roman"/>
          <w:lang w:eastAsia="ru-RU"/>
        </w:rPr>
        <w:t xml:space="preserve">В </w:t>
      </w:r>
      <w:r w:rsidRPr="008F3D95">
        <w:rPr>
          <w:rFonts w:eastAsia="Times New Roman"/>
          <w:b/>
          <w:lang w:eastAsia="ru-RU"/>
        </w:rPr>
        <w:t xml:space="preserve">подготовительной  группе </w:t>
      </w:r>
      <w:r w:rsidRPr="008F3D95">
        <w:rPr>
          <w:rFonts w:eastAsia="Times New Roman"/>
          <w:lang w:eastAsia="ru-RU"/>
        </w:rPr>
        <w:t xml:space="preserve">– </w:t>
      </w:r>
      <w:r w:rsidRPr="007D7550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5</w:t>
      </w:r>
      <w:r w:rsidRPr="007D7550">
        <w:rPr>
          <w:rFonts w:eastAsia="Times New Roman"/>
          <w:lang w:eastAsia="ru-RU"/>
        </w:rPr>
        <w:t xml:space="preserve"> </w:t>
      </w:r>
      <w:r w:rsidRPr="008F3D95">
        <w:rPr>
          <w:rFonts w:eastAsia="Times New Roman"/>
          <w:lang w:eastAsia="ru-RU"/>
        </w:rPr>
        <w:t>занятий в неделю, до 3 занятий ежедневно, длительностью не более 30 минут, с чередованием занятий с высокой умственной нагрузкой, динамических занятий (музыкальное, физкультурное) и занятий продуктивными видами дея</w:t>
      </w:r>
      <w:r>
        <w:rPr>
          <w:rFonts w:eastAsia="Times New Roman"/>
          <w:lang w:eastAsia="ru-RU"/>
        </w:rPr>
        <w:t xml:space="preserve">тельности; </w:t>
      </w:r>
      <w:r w:rsidRPr="00FC38C1">
        <w:rPr>
          <w:rFonts w:eastAsia="Times New Roman"/>
          <w:lang w:eastAsia="ru-RU"/>
        </w:rPr>
        <w:t>возможно, перенесение занятий продуктивными видами деятельности на вторую полови</w:t>
      </w:r>
      <w:r>
        <w:rPr>
          <w:rFonts w:eastAsia="Times New Roman"/>
          <w:lang w:eastAsia="ru-RU"/>
        </w:rPr>
        <w:t>ну дня, ч</w:t>
      </w:r>
      <w:r w:rsidRPr="00E70875">
        <w:rPr>
          <w:rFonts w:eastAsia="Times New Roman"/>
          <w:lang w:eastAsia="ru-RU"/>
        </w:rPr>
        <w:t xml:space="preserve">то соответствует </w:t>
      </w:r>
      <w:proofErr w:type="spellStart"/>
      <w:r w:rsidRPr="006F7B0F">
        <w:t>СанПиН</w:t>
      </w:r>
      <w:proofErr w:type="spellEnd"/>
      <w:r w:rsidRPr="006F7B0F">
        <w:t xml:space="preserve"> 2.4.1.3049-13</w:t>
      </w:r>
      <w:r>
        <w:t xml:space="preserve"> </w:t>
      </w:r>
      <w:r w:rsidRPr="00F6111E">
        <w:rPr>
          <w:rFonts w:eastAsia="Times New Roman"/>
          <w:lang w:eastAsia="ru-RU"/>
        </w:rPr>
        <w:t>п. 11.1</w:t>
      </w:r>
      <w:r>
        <w:rPr>
          <w:rFonts w:eastAsia="Times New Roman"/>
          <w:lang w:eastAsia="ru-RU"/>
        </w:rPr>
        <w:t>2</w:t>
      </w:r>
      <w:r w:rsidRPr="00F6111E">
        <w:rPr>
          <w:rFonts w:eastAsia="Times New Roman"/>
          <w:lang w:eastAsia="ru-RU"/>
        </w:rPr>
        <w:t>.</w:t>
      </w:r>
    </w:p>
    <w:p w:rsidR="00B57619" w:rsidRDefault="00B57619" w:rsidP="00B57619">
      <w:pPr>
        <w:pStyle w:val="a3"/>
        <w:tabs>
          <w:tab w:val="left" w:pos="142"/>
          <w:tab w:val="left" w:pos="284"/>
          <w:tab w:val="left" w:pos="426"/>
          <w:tab w:val="left" w:pos="900"/>
        </w:tabs>
        <w:ind w:left="1061"/>
        <w:rPr>
          <w:rFonts w:eastAsia="Times New Roman"/>
          <w:b/>
          <w:lang w:eastAsia="ru-RU"/>
        </w:rPr>
      </w:pPr>
    </w:p>
    <w:p w:rsidR="00B57619" w:rsidRPr="005E4675" w:rsidRDefault="00B57619" w:rsidP="00B57619">
      <w:pPr>
        <w:spacing w:line="276" w:lineRule="auto"/>
      </w:pPr>
      <w:r>
        <w:rPr>
          <w:rFonts w:eastAsia="Times New Roman"/>
          <w:lang w:eastAsia="ru-RU"/>
        </w:rPr>
        <w:lastRenderedPageBreak/>
        <w:t xml:space="preserve">    </w:t>
      </w:r>
      <w:r w:rsidRPr="009E2F83">
        <w:rPr>
          <w:rFonts w:eastAsia="Times New Roman"/>
          <w:lang w:eastAsia="ru-RU"/>
        </w:rPr>
        <w:t xml:space="preserve">Согласно </w:t>
      </w:r>
      <w:proofErr w:type="spellStart"/>
      <w:r w:rsidRPr="006F7B0F">
        <w:t>СанПиН</w:t>
      </w:r>
      <w:proofErr w:type="spellEnd"/>
      <w:r w:rsidRPr="006F7B0F">
        <w:t xml:space="preserve"> 2.4.1.3049-13</w:t>
      </w:r>
      <w:r>
        <w:t xml:space="preserve"> </w:t>
      </w:r>
      <w:r w:rsidRPr="006F7B0F">
        <w:t xml:space="preserve">11.11. </w:t>
      </w:r>
      <w:r>
        <w:t>м</w:t>
      </w:r>
      <w:r w:rsidRPr="006F7B0F">
        <w:t>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B57619" w:rsidRPr="008F3D95" w:rsidRDefault="00B57619" w:rsidP="00B57619">
      <w:pPr>
        <w:tabs>
          <w:tab w:val="left" w:pos="142"/>
          <w:tab w:val="left" w:pos="284"/>
          <w:tab w:val="left" w:pos="426"/>
          <w:tab w:val="left" w:pos="900"/>
        </w:tabs>
        <w:spacing w:line="276" w:lineRule="auto"/>
        <w:ind w:firstLine="284"/>
        <w:rPr>
          <w:rFonts w:eastAsia="Times New Roman"/>
          <w:lang w:eastAsia="ru-RU"/>
        </w:rPr>
      </w:pPr>
      <w:r w:rsidRPr="00B649BB">
        <w:rPr>
          <w:rFonts w:eastAsia="Times New Roman"/>
          <w:lang w:eastAsia="ru-RU"/>
        </w:rPr>
        <w:t xml:space="preserve">В  учебном плане  предусмотрены дополнительные занятия художественно-эстетического цикла </w:t>
      </w:r>
      <w:r w:rsidR="006F4259">
        <w:rPr>
          <w:rFonts w:eastAsia="Times New Roman"/>
          <w:lang w:eastAsia="ru-RU"/>
        </w:rPr>
        <w:t xml:space="preserve">в старшей </w:t>
      </w:r>
      <w:r w:rsidRPr="00B649BB">
        <w:rPr>
          <w:rFonts w:eastAsia="Times New Roman"/>
          <w:lang w:eastAsia="ru-RU"/>
        </w:rPr>
        <w:t xml:space="preserve"> группе  не чаще одного  раза в неделю и продолжительностью не более 2</w:t>
      </w:r>
      <w:r w:rsidR="006F4259">
        <w:rPr>
          <w:rFonts w:eastAsia="Times New Roman"/>
          <w:lang w:eastAsia="ru-RU"/>
        </w:rPr>
        <w:t xml:space="preserve">5 </w:t>
      </w:r>
      <w:r w:rsidRPr="00B649BB">
        <w:rPr>
          <w:rFonts w:eastAsia="Times New Roman"/>
          <w:lang w:eastAsia="ru-RU"/>
        </w:rPr>
        <w:t>минут</w:t>
      </w:r>
      <w:r w:rsidR="006F4259">
        <w:rPr>
          <w:rFonts w:eastAsia="Times New Roman"/>
          <w:lang w:eastAsia="ru-RU"/>
        </w:rPr>
        <w:t xml:space="preserve"> </w:t>
      </w:r>
      <w:r w:rsidRPr="00B649BB">
        <w:rPr>
          <w:rFonts w:eastAsia="Times New Roman"/>
          <w:lang w:eastAsia="ru-RU"/>
        </w:rPr>
        <w:t xml:space="preserve"> и в подготовительной группе не чаще </w:t>
      </w:r>
      <w:r>
        <w:rPr>
          <w:rFonts w:eastAsia="Times New Roman"/>
          <w:lang w:eastAsia="ru-RU"/>
        </w:rPr>
        <w:t xml:space="preserve">одного </w:t>
      </w:r>
      <w:r w:rsidRPr="00B649BB">
        <w:rPr>
          <w:rFonts w:eastAsia="Times New Roman"/>
          <w:lang w:eastAsia="ru-RU"/>
        </w:rPr>
        <w:t>раз</w:t>
      </w:r>
      <w:r>
        <w:rPr>
          <w:rFonts w:eastAsia="Times New Roman"/>
          <w:lang w:eastAsia="ru-RU"/>
        </w:rPr>
        <w:t>а</w:t>
      </w:r>
      <w:r w:rsidRPr="00B649BB">
        <w:rPr>
          <w:rFonts w:eastAsia="Times New Roman"/>
          <w:lang w:eastAsia="ru-RU"/>
        </w:rPr>
        <w:t xml:space="preserve"> в неделю, продолжительностью не более 30 минут.</w:t>
      </w:r>
      <w:r w:rsidRPr="008F3D9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Образовательная деятельность </w:t>
      </w:r>
      <w:r w:rsidRPr="008F3D95">
        <w:rPr>
          <w:rFonts w:eastAsia="Times New Roman"/>
          <w:lang w:eastAsia="ru-RU"/>
        </w:rPr>
        <w:t xml:space="preserve"> художественно-эстетического направления проводятся в виде </w:t>
      </w:r>
      <w:r>
        <w:rPr>
          <w:rFonts w:eastAsia="Times New Roman"/>
          <w:lang w:eastAsia="ru-RU"/>
        </w:rPr>
        <w:t xml:space="preserve">кружковой работы  «Театр сказок» под руководством музыкального руководителя </w:t>
      </w:r>
      <w:proofErr w:type="spellStart"/>
      <w:r>
        <w:rPr>
          <w:rFonts w:eastAsia="Times New Roman"/>
          <w:lang w:eastAsia="ru-RU"/>
        </w:rPr>
        <w:t>Бродовской</w:t>
      </w:r>
      <w:proofErr w:type="spellEnd"/>
      <w:r>
        <w:rPr>
          <w:rFonts w:eastAsia="Times New Roman"/>
          <w:lang w:eastAsia="ru-RU"/>
        </w:rPr>
        <w:t xml:space="preserve"> Е.В</w:t>
      </w:r>
      <w:r w:rsidRPr="008F3D95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и</w:t>
      </w:r>
      <w:r w:rsidRPr="008F3D95">
        <w:rPr>
          <w:rFonts w:eastAsia="Times New Roman"/>
          <w:lang w:eastAsia="ru-RU"/>
        </w:rPr>
        <w:t xml:space="preserve"> не нарушают требования </w:t>
      </w:r>
      <w:proofErr w:type="spellStart"/>
      <w:r w:rsidRPr="006F7B0F">
        <w:t>СанПиН</w:t>
      </w:r>
      <w:proofErr w:type="spellEnd"/>
      <w:r w:rsidRPr="006F7B0F">
        <w:t xml:space="preserve"> 2.4.1.3049-13</w:t>
      </w:r>
      <w:r w:rsidRPr="008F3D95">
        <w:rPr>
          <w:rFonts w:eastAsia="Times New Roman"/>
          <w:lang w:eastAsia="ru-RU"/>
        </w:rPr>
        <w:t xml:space="preserve">,  </w:t>
      </w:r>
      <w:r w:rsidRPr="00B649BB">
        <w:rPr>
          <w:rFonts w:eastAsia="Times New Roman"/>
          <w:lang w:eastAsia="ru-RU"/>
        </w:rPr>
        <w:t>пункт 11.13.</w:t>
      </w:r>
      <w:r w:rsidRPr="008F3D95">
        <w:rPr>
          <w:rFonts w:eastAsia="Times New Roman"/>
          <w:lang w:eastAsia="ru-RU"/>
        </w:rPr>
        <w:t xml:space="preserve">  </w:t>
      </w:r>
    </w:p>
    <w:p w:rsidR="00B57619" w:rsidRDefault="00B57619" w:rsidP="00B57619">
      <w:pPr>
        <w:tabs>
          <w:tab w:val="left" w:pos="142"/>
          <w:tab w:val="left" w:pos="284"/>
          <w:tab w:val="left" w:pos="426"/>
          <w:tab w:val="left" w:pos="900"/>
        </w:tabs>
        <w:spacing w:line="276" w:lineRule="auto"/>
        <w:ind w:firstLine="284"/>
        <w:rPr>
          <w:rFonts w:eastAsia="Times New Roman"/>
          <w:lang w:eastAsia="ru-RU"/>
        </w:rPr>
      </w:pPr>
    </w:p>
    <w:p w:rsidR="00B57619" w:rsidRPr="008F3D95" w:rsidRDefault="00B57619" w:rsidP="00B57619">
      <w:pPr>
        <w:tabs>
          <w:tab w:val="left" w:pos="142"/>
          <w:tab w:val="left" w:pos="284"/>
          <w:tab w:val="left" w:pos="426"/>
        </w:tabs>
        <w:spacing w:line="276" w:lineRule="auto"/>
        <w:ind w:firstLine="284"/>
        <w:rPr>
          <w:rFonts w:eastAsia="Times New Roman"/>
          <w:lang w:eastAsia="ru-RU"/>
        </w:rPr>
      </w:pPr>
      <w:r w:rsidRPr="008F3D95">
        <w:rPr>
          <w:rFonts w:eastAsia="Times New Roman"/>
          <w:lang w:eastAsia="ru-RU"/>
        </w:rPr>
        <w:t>Для успешного обучения выпускников ДОУ в школе учебным планом предусмотрено один раз в неделю, продолжительностью до 30 ми</w:t>
      </w:r>
      <w:r>
        <w:rPr>
          <w:rFonts w:eastAsia="Times New Roman"/>
          <w:lang w:eastAsia="ru-RU"/>
        </w:rPr>
        <w:t>нут занятие по обучению грамоте. Для детей подготовительной логопедической группы обучение грамоте являются частью логопедических фронтальных занятий учителя-логопеда с детьми.</w:t>
      </w:r>
    </w:p>
    <w:p w:rsidR="00B57619" w:rsidRDefault="00B57619" w:rsidP="00B57619">
      <w:pPr>
        <w:pStyle w:val="a3"/>
        <w:tabs>
          <w:tab w:val="left" w:pos="142"/>
          <w:tab w:val="left" w:pos="284"/>
          <w:tab w:val="left" w:pos="426"/>
          <w:tab w:val="left" w:pos="900"/>
        </w:tabs>
        <w:spacing w:line="276" w:lineRule="auto"/>
        <w:ind w:left="0"/>
        <w:rPr>
          <w:rFonts w:eastAsia="Times New Roman"/>
          <w:b/>
          <w:lang w:eastAsia="ru-RU"/>
        </w:rPr>
      </w:pPr>
    </w:p>
    <w:p w:rsidR="00B57619" w:rsidRDefault="00B57619" w:rsidP="00B57619">
      <w:pPr>
        <w:tabs>
          <w:tab w:val="left" w:pos="851"/>
        </w:tabs>
        <w:spacing w:line="276" w:lineRule="auto"/>
        <w:ind w:firstLine="284"/>
        <w:rPr>
          <w:rFonts w:eastAsia="Times New Roman"/>
          <w:spacing w:val="-2"/>
          <w:lang w:eastAsia="ru-RU"/>
        </w:rPr>
      </w:pPr>
      <w:r w:rsidRPr="008F3D95">
        <w:rPr>
          <w:rFonts w:eastAsia="Times New Roman"/>
          <w:spacing w:val="-2"/>
          <w:lang w:eastAsia="ru-RU"/>
        </w:rPr>
        <w:t>Мероприятия  физкультурно-оздоровительного цикла предусматривают закаливающие, оздоровительные, профилактические мероприятия, оптимальный двигательный режим по каждой возрастной группе, который обеспечивает достаточное время организованной деятельности детей</w:t>
      </w:r>
      <w:r>
        <w:rPr>
          <w:rFonts w:eastAsia="Times New Roman"/>
          <w:spacing w:val="-2"/>
          <w:lang w:eastAsia="ru-RU"/>
        </w:rPr>
        <w:t xml:space="preserve">. Согласно </w:t>
      </w:r>
      <w:proofErr w:type="spellStart"/>
      <w:r w:rsidRPr="006F7B0F">
        <w:t>СанПиН</w:t>
      </w:r>
      <w:proofErr w:type="spellEnd"/>
      <w:r w:rsidRPr="006F7B0F">
        <w:t xml:space="preserve"> 2.4.1.3049-13</w:t>
      </w:r>
      <w:r w:rsidRPr="008F3D95">
        <w:rPr>
          <w:rFonts w:eastAsia="Times New Roman"/>
          <w:lang w:eastAsia="ru-RU"/>
        </w:rPr>
        <w:t xml:space="preserve">,  </w:t>
      </w:r>
      <w:r w:rsidRPr="00B649BB">
        <w:rPr>
          <w:rFonts w:eastAsia="Times New Roman"/>
          <w:lang w:eastAsia="ru-RU"/>
        </w:rPr>
        <w:t>пункт 1</w:t>
      </w:r>
      <w:r>
        <w:rPr>
          <w:rFonts w:eastAsia="Times New Roman"/>
          <w:lang w:eastAsia="ru-RU"/>
        </w:rPr>
        <w:t>2</w:t>
      </w:r>
      <w:r w:rsidRPr="00B649B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5</w:t>
      </w:r>
      <w:r w:rsidRPr="00B649BB">
        <w:rPr>
          <w:rFonts w:eastAsia="Times New Roman"/>
          <w:lang w:eastAsia="ru-RU"/>
        </w:rPr>
        <w:t>.</w:t>
      </w:r>
      <w:r w:rsidRPr="008F3D95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>з</w:t>
      </w:r>
      <w:r w:rsidRPr="006F7B0F">
        <w:t>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</w:t>
      </w:r>
      <w:r>
        <w:t>.</w:t>
      </w:r>
      <w:r w:rsidRPr="008F3D95">
        <w:rPr>
          <w:rFonts w:eastAsia="Times New Roman"/>
          <w:spacing w:val="-2"/>
          <w:lang w:eastAsia="ru-RU"/>
        </w:rPr>
        <w:t xml:space="preserve"> Ежедневная двигательная активность, включающая кружковые занятия, утреннюю гимнастику, подвижные игры, равномерна и разнообразна по формам организации.</w:t>
      </w:r>
    </w:p>
    <w:p w:rsidR="00B57619" w:rsidRPr="00604330" w:rsidRDefault="00B57619" w:rsidP="00B57619">
      <w:pPr>
        <w:tabs>
          <w:tab w:val="left" w:pos="851"/>
        </w:tabs>
        <w:spacing w:line="276" w:lineRule="auto"/>
        <w:ind w:firstLine="284"/>
        <w:rPr>
          <w:rFonts w:eastAsia="Times New Roman"/>
          <w:spacing w:val="-2"/>
          <w:lang w:eastAsia="ru-RU"/>
        </w:rPr>
      </w:pPr>
      <w:r w:rsidRPr="008F3D95">
        <w:rPr>
          <w:rFonts w:eastAsia="Times New Roman"/>
          <w:spacing w:val="-2"/>
          <w:lang w:eastAsia="ru-RU"/>
        </w:rPr>
        <w:t xml:space="preserve"> Мероприятия по профилактике речевых нарушений включает ежедневное проведение </w:t>
      </w:r>
      <w:r w:rsidRPr="008F3D95">
        <w:rPr>
          <w:rFonts w:eastAsia="SimSun"/>
          <w:lang w:eastAsia="zh-CN"/>
        </w:rPr>
        <w:t>артикуляционной гимнастики, пальчиковую гимнастику, дыхательную гимнастику, игры и игровые упражнения на развитие слухового внимания</w:t>
      </w:r>
    </w:p>
    <w:p w:rsidR="00B57619" w:rsidRPr="008F3D95" w:rsidRDefault="00B57619" w:rsidP="00B57619">
      <w:pPr>
        <w:tabs>
          <w:tab w:val="left" w:pos="142"/>
          <w:tab w:val="left" w:pos="284"/>
          <w:tab w:val="left" w:pos="426"/>
        </w:tabs>
        <w:spacing w:line="276" w:lineRule="auto"/>
        <w:ind w:firstLine="284"/>
        <w:rPr>
          <w:rFonts w:eastAsia="Times New Roman"/>
          <w:lang w:eastAsia="ru-RU"/>
        </w:rPr>
      </w:pPr>
      <w:r w:rsidRPr="008F3D95">
        <w:rPr>
          <w:rFonts w:eastAsia="Times New Roman"/>
          <w:lang w:eastAsia="ru-RU"/>
        </w:rPr>
        <w:t>В течение недели января ежегодно Программа реализуется в каникулярном режиме (только по направлениям физического и художественно-э</w:t>
      </w:r>
      <w:r>
        <w:rPr>
          <w:rFonts w:eastAsia="Times New Roman"/>
          <w:lang w:eastAsia="ru-RU"/>
        </w:rPr>
        <w:t>стетического развития детей). В</w:t>
      </w:r>
      <w:r w:rsidRPr="008F3D9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начале октября </w:t>
      </w:r>
      <w:r w:rsidRPr="008F3D95">
        <w:rPr>
          <w:rFonts w:eastAsia="Times New Roman"/>
          <w:lang w:eastAsia="ru-RU"/>
        </w:rPr>
        <w:t xml:space="preserve">и </w:t>
      </w:r>
      <w:r>
        <w:rPr>
          <w:rFonts w:eastAsia="Times New Roman"/>
          <w:lang w:eastAsia="ru-RU"/>
        </w:rPr>
        <w:t xml:space="preserve">в конце апреля </w:t>
      </w:r>
      <w:r w:rsidRPr="008F3D95">
        <w:rPr>
          <w:rFonts w:eastAsia="Times New Roman"/>
          <w:lang w:eastAsia="ru-RU"/>
        </w:rPr>
        <w:t xml:space="preserve">проводится </w:t>
      </w:r>
      <w:r>
        <w:rPr>
          <w:rFonts w:eastAsia="Times New Roman"/>
          <w:lang w:eastAsia="ru-RU"/>
        </w:rPr>
        <w:t xml:space="preserve">промежуточный </w:t>
      </w:r>
      <w:r w:rsidRPr="008F3D95">
        <w:rPr>
          <w:rFonts w:eastAsia="Times New Roman"/>
          <w:lang w:eastAsia="ru-RU"/>
        </w:rPr>
        <w:t>педагогическ</w:t>
      </w:r>
      <w:r>
        <w:rPr>
          <w:rFonts w:eastAsia="Times New Roman"/>
          <w:lang w:eastAsia="ru-RU"/>
        </w:rPr>
        <w:t>ий</w:t>
      </w:r>
      <w:r w:rsidRPr="008F3D9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мониторинг как адекватная форма </w:t>
      </w:r>
      <w:r>
        <w:rPr>
          <w:rFonts w:eastAsia="Times New Roman"/>
          <w:lang w:eastAsia="ru-RU"/>
        </w:rPr>
        <w:lastRenderedPageBreak/>
        <w:t xml:space="preserve">оценивания результатов </w:t>
      </w:r>
      <w:r w:rsidRPr="008F3D95">
        <w:rPr>
          <w:rFonts w:eastAsia="Times New Roman"/>
          <w:lang w:eastAsia="ru-RU"/>
        </w:rPr>
        <w:t xml:space="preserve">освоения </w:t>
      </w:r>
      <w:r w:rsidR="006F4259">
        <w:rPr>
          <w:rFonts w:eastAsia="Times New Roman"/>
          <w:lang w:eastAsia="ru-RU"/>
        </w:rPr>
        <w:t xml:space="preserve">основной общеобразовательной программы </w:t>
      </w:r>
      <w:r w:rsidRPr="008F3D95">
        <w:rPr>
          <w:rFonts w:eastAsia="Times New Roman"/>
          <w:lang w:eastAsia="ru-RU"/>
        </w:rPr>
        <w:t>детьми дошкольного возраста.</w:t>
      </w:r>
    </w:p>
    <w:p w:rsidR="00B57619" w:rsidRPr="008F3D95" w:rsidRDefault="00B57619" w:rsidP="00B57619">
      <w:pPr>
        <w:tabs>
          <w:tab w:val="left" w:pos="142"/>
          <w:tab w:val="left" w:pos="284"/>
          <w:tab w:val="left" w:pos="426"/>
        </w:tabs>
        <w:spacing w:line="276" w:lineRule="auto"/>
        <w:ind w:firstLine="284"/>
        <w:rPr>
          <w:b/>
          <w:color w:val="FF0000"/>
        </w:rPr>
      </w:pPr>
      <w:r>
        <w:rPr>
          <w:rFonts w:eastAsia="Times New Roman"/>
          <w:lang w:eastAsia="ru-RU"/>
        </w:rPr>
        <w:t xml:space="preserve"> В подготовительных группах детского сада в конце апреля проводится итоговый мониторинг </w:t>
      </w:r>
      <w:r w:rsidRPr="008F3D95">
        <w:rPr>
          <w:rFonts w:eastAsia="Times New Roman"/>
          <w:lang w:eastAsia="ru-RU"/>
        </w:rPr>
        <w:t xml:space="preserve"> </w:t>
      </w:r>
      <w:r w:rsidRPr="008F3D95">
        <w:rPr>
          <w:rFonts w:eastAsia="Times New Roman"/>
          <w:color w:val="FF0000"/>
          <w:lang w:eastAsia="ru-RU"/>
        </w:rPr>
        <w:t> </w:t>
      </w:r>
      <w:r>
        <w:rPr>
          <w:rFonts w:eastAsia="Times New Roman"/>
          <w:lang w:eastAsia="ru-RU"/>
        </w:rPr>
        <w:t>освоения основной общеобразовательной программы дошкольного образования МБДОУ детский сад №55 города Белово.</w:t>
      </w:r>
      <w:r w:rsidRPr="008F3D95">
        <w:rPr>
          <w:rFonts w:eastAsia="Times New Roman"/>
          <w:color w:val="FF0000"/>
          <w:lang w:eastAsia="ru-RU"/>
        </w:rPr>
        <w:t xml:space="preserve">       </w:t>
      </w:r>
    </w:p>
    <w:p w:rsidR="00B57619" w:rsidRDefault="00B57619" w:rsidP="00B57619">
      <w:pPr>
        <w:ind w:left="0"/>
        <w:rPr>
          <w:i/>
        </w:rPr>
      </w:pPr>
    </w:p>
    <w:p w:rsidR="00B57619" w:rsidRDefault="00B57619" w:rsidP="00B57619">
      <w:pPr>
        <w:ind w:left="0"/>
        <w:rPr>
          <w:i/>
        </w:rPr>
      </w:pPr>
    </w:p>
    <w:p w:rsidR="00B57619" w:rsidRDefault="00B57619" w:rsidP="00B57619">
      <w:pPr>
        <w:ind w:left="0"/>
        <w:rPr>
          <w:i/>
        </w:rPr>
      </w:pPr>
    </w:p>
    <w:p w:rsidR="00B57619" w:rsidRPr="000169F5" w:rsidRDefault="00B57619" w:rsidP="00B57619">
      <w:pPr>
        <w:ind w:left="0"/>
        <w:jc w:val="center"/>
        <w:rPr>
          <w:b/>
        </w:rPr>
      </w:pPr>
      <w:r w:rsidRPr="000169F5">
        <w:rPr>
          <w:b/>
        </w:rPr>
        <w:t>Учебный план</w:t>
      </w:r>
    </w:p>
    <w:p w:rsidR="00B57619" w:rsidRPr="000169F5" w:rsidRDefault="00B57619" w:rsidP="00B57619">
      <w:pPr>
        <w:jc w:val="center"/>
        <w:rPr>
          <w:b/>
        </w:rPr>
      </w:pPr>
      <w:r w:rsidRPr="000169F5">
        <w:rPr>
          <w:b/>
        </w:rPr>
        <w:t>М</w:t>
      </w:r>
      <w:r>
        <w:rPr>
          <w:b/>
        </w:rPr>
        <w:t>Б</w:t>
      </w:r>
      <w:r w:rsidRPr="000169F5">
        <w:rPr>
          <w:b/>
        </w:rPr>
        <w:t>ДОУ детск</w:t>
      </w:r>
      <w:r>
        <w:rPr>
          <w:b/>
        </w:rPr>
        <w:t>ий</w:t>
      </w:r>
      <w:r w:rsidRPr="000169F5">
        <w:rPr>
          <w:b/>
        </w:rPr>
        <w:t xml:space="preserve"> сад № </w:t>
      </w:r>
      <w:r>
        <w:rPr>
          <w:b/>
        </w:rPr>
        <w:t xml:space="preserve">55 </w:t>
      </w:r>
      <w:r w:rsidRPr="000169F5">
        <w:rPr>
          <w:b/>
        </w:rPr>
        <w:t>города Белово на 201</w:t>
      </w:r>
      <w:r>
        <w:rPr>
          <w:b/>
        </w:rPr>
        <w:t>4</w:t>
      </w:r>
      <w:r w:rsidRPr="000169F5">
        <w:rPr>
          <w:b/>
        </w:rPr>
        <w:t>-201</w:t>
      </w:r>
      <w:r>
        <w:rPr>
          <w:b/>
        </w:rPr>
        <w:t>5</w:t>
      </w:r>
      <w:r w:rsidRPr="000169F5">
        <w:rPr>
          <w:b/>
        </w:rPr>
        <w:t xml:space="preserve"> </w:t>
      </w:r>
      <w:proofErr w:type="spellStart"/>
      <w:r w:rsidRPr="000169F5">
        <w:rPr>
          <w:b/>
        </w:rPr>
        <w:t>уч</w:t>
      </w:r>
      <w:proofErr w:type="spellEnd"/>
      <w:r w:rsidRPr="000169F5">
        <w:rPr>
          <w:b/>
        </w:rPr>
        <w:t>. год.</w:t>
      </w:r>
    </w:p>
    <w:p w:rsidR="00B57619" w:rsidRPr="00B56B05" w:rsidRDefault="00B57619" w:rsidP="00B57619">
      <w:pPr>
        <w:jc w:val="center"/>
        <w:rPr>
          <w:sz w:val="16"/>
          <w:szCs w:val="16"/>
        </w:rPr>
      </w:pPr>
    </w:p>
    <w:tbl>
      <w:tblPr>
        <w:tblW w:w="10297" w:type="dxa"/>
        <w:jc w:val="center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2"/>
        <w:gridCol w:w="3638"/>
        <w:gridCol w:w="29"/>
        <w:gridCol w:w="567"/>
        <w:gridCol w:w="680"/>
        <w:gridCol w:w="567"/>
        <w:gridCol w:w="589"/>
        <w:gridCol w:w="593"/>
        <w:gridCol w:w="600"/>
        <w:gridCol w:w="702"/>
      </w:tblGrid>
      <w:tr w:rsidR="00B57619" w:rsidRPr="00352684" w:rsidTr="00D26574">
        <w:trPr>
          <w:jc w:val="center"/>
        </w:trPr>
        <w:tc>
          <w:tcPr>
            <w:tcW w:w="2332" w:type="dxa"/>
            <w:vMerge w:val="restart"/>
          </w:tcPr>
          <w:p w:rsidR="00B57619" w:rsidRPr="00352684" w:rsidRDefault="00B57619" w:rsidP="00D26574">
            <w:pPr>
              <w:rPr>
                <w:b/>
                <w:sz w:val="22"/>
                <w:szCs w:val="22"/>
              </w:rPr>
            </w:pPr>
          </w:p>
          <w:p w:rsidR="00B57619" w:rsidRPr="00352684" w:rsidRDefault="00B57619" w:rsidP="00D26574">
            <w:pPr>
              <w:rPr>
                <w:b/>
                <w:sz w:val="22"/>
                <w:szCs w:val="22"/>
              </w:rPr>
            </w:pPr>
          </w:p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3638" w:type="dxa"/>
            <w:vMerge w:val="restart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</w:p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</w:p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Виды НОД</w:t>
            </w:r>
          </w:p>
        </w:tc>
        <w:tc>
          <w:tcPr>
            <w:tcW w:w="4327" w:type="dxa"/>
            <w:gridSpan w:val="8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Наименование возрастных групп</w:t>
            </w:r>
          </w:p>
        </w:tc>
      </w:tr>
      <w:tr w:rsidR="00B57619" w:rsidRPr="00352684" w:rsidTr="00F04E88">
        <w:trPr>
          <w:trHeight w:val="2317"/>
          <w:jc w:val="center"/>
        </w:trPr>
        <w:tc>
          <w:tcPr>
            <w:tcW w:w="2332" w:type="dxa"/>
            <w:vMerge/>
          </w:tcPr>
          <w:p w:rsidR="00B57619" w:rsidRPr="00352684" w:rsidRDefault="00B57619" w:rsidP="00D26574">
            <w:pPr>
              <w:rPr>
                <w:b/>
                <w:sz w:val="22"/>
                <w:szCs w:val="22"/>
              </w:rPr>
            </w:pPr>
          </w:p>
        </w:tc>
        <w:tc>
          <w:tcPr>
            <w:tcW w:w="3638" w:type="dxa"/>
            <w:vMerge/>
          </w:tcPr>
          <w:p w:rsidR="00B57619" w:rsidRPr="00352684" w:rsidRDefault="00B57619" w:rsidP="00D26574">
            <w:pPr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extDirection w:val="btLr"/>
          </w:tcPr>
          <w:p w:rsidR="00B57619" w:rsidRDefault="00B57619" w:rsidP="00D2657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 xml:space="preserve">Первая  младшая </w:t>
            </w:r>
          </w:p>
          <w:p w:rsidR="00B57619" w:rsidRPr="00352684" w:rsidRDefault="00B57619" w:rsidP="00D26574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 гр.)</w:t>
            </w:r>
          </w:p>
        </w:tc>
        <w:tc>
          <w:tcPr>
            <w:tcW w:w="680" w:type="dxa"/>
            <w:textDirection w:val="btLr"/>
          </w:tcPr>
          <w:p w:rsidR="00B57619" w:rsidRDefault="00B57619" w:rsidP="00D2657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Вторая младшая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B57619" w:rsidRPr="00352684" w:rsidRDefault="00B57619" w:rsidP="00B57619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 гр.)</w:t>
            </w:r>
          </w:p>
        </w:tc>
        <w:tc>
          <w:tcPr>
            <w:tcW w:w="567" w:type="dxa"/>
            <w:textDirection w:val="btLr"/>
          </w:tcPr>
          <w:p w:rsidR="00B57619" w:rsidRPr="00352684" w:rsidRDefault="00B57619" w:rsidP="00B57619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Средняя (</w:t>
            </w:r>
            <w:r>
              <w:rPr>
                <w:b/>
                <w:sz w:val="22"/>
                <w:szCs w:val="22"/>
              </w:rPr>
              <w:t xml:space="preserve">3 </w:t>
            </w:r>
            <w:r w:rsidRPr="00352684">
              <w:rPr>
                <w:b/>
                <w:sz w:val="22"/>
                <w:szCs w:val="22"/>
              </w:rPr>
              <w:t>гр.)</w:t>
            </w:r>
          </w:p>
        </w:tc>
        <w:tc>
          <w:tcPr>
            <w:tcW w:w="589" w:type="dxa"/>
            <w:textDirection w:val="btLr"/>
          </w:tcPr>
          <w:p w:rsidR="00B57619" w:rsidRPr="00352684" w:rsidRDefault="00B57619" w:rsidP="00D2657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Старшая</w:t>
            </w:r>
            <w:r>
              <w:rPr>
                <w:b/>
                <w:sz w:val="22"/>
                <w:szCs w:val="22"/>
              </w:rPr>
              <w:t xml:space="preserve"> (2 гр.)</w:t>
            </w:r>
          </w:p>
        </w:tc>
        <w:tc>
          <w:tcPr>
            <w:tcW w:w="593" w:type="dxa"/>
            <w:textDirection w:val="btLr"/>
          </w:tcPr>
          <w:p w:rsidR="00B57619" w:rsidRPr="00352684" w:rsidRDefault="00B57619" w:rsidP="00D2657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 xml:space="preserve">Старшая логопедическая </w:t>
            </w:r>
          </w:p>
          <w:p w:rsidR="00B57619" w:rsidRPr="00352684" w:rsidRDefault="00B57619" w:rsidP="00D2657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(2 гр.)</w:t>
            </w:r>
          </w:p>
        </w:tc>
        <w:tc>
          <w:tcPr>
            <w:tcW w:w="600" w:type="dxa"/>
            <w:textDirection w:val="btLr"/>
          </w:tcPr>
          <w:p w:rsidR="00B57619" w:rsidRPr="00352684" w:rsidRDefault="00B57619" w:rsidP="00B57619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 xml:space="preserve">подготовительная </w:t>
            </w:r>
            <w:r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702" w:type="dxa"/>
            <w:textDirection w:val="btLr"/>
          </w:tcPr>
          <w:p w:rsidR="00B57619" w:rsidRDefault="00B57619" w:rsidP="00D26574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 xml:space="preserve">Подготовительная </w:t>
            </w:r>
          </w:p>
          <w:p w:rsidR="00B57619" w:rsidRPr="00352684" w:rsidRDefault="00B57619" w:rsidP="00D26574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логопедическая</w:t>
            </w:r>
          </w:p>
        </w:tc>
      </w:tr>
      <w:tr w:rsidR="00B57619" w:rsidRPr="00352684" w:rsidTr="00D26574">
        <w:trPr>
          <w:trHeight w:val="240"/>
          <w:jc w:val="center"/>
        </w:trPr>
        <w:tc>
          <w:tcPr>
            <w:tcW w:w="2332" w:type="dxa"/>
            <w:vMerge/>
          </w:tcPr>
          <w:p w:rsidR="00B57619" w:rsidRPr="00352684" w:rsidRDefault="00B57619" w:rsidP="00D26574">
            <w:pPr>
              <w:rPr>
                <w:b/>
                <w:sz w:val="22"/>
                <w:szCs w:val="22"/>
              </w:rPr>
            </w:pPr>
          </w:p>
        </w:tc>
        <w:tc>
          <w:tcPr>
            <w:tcW w:w="3638" w:type="dxa"/>
            <w:vMerge/>
          </w:tcPr>
          <w:p w:rsidR="00B57619" w:rsidRPr="00352684" w:rsidRDefault="00B57619" w:rsidP="00D26574">
            <w:pPr>
              <w:rPr>
                <w:b/>
                <w:sz w:val="22"/>
                <w:szCs w:val="22"/>
              </w:rPr>
            </w:pPr>
          </w:p>
        </w:tc>
        <w:tc>
          <w:tcPr>
            <w:tcW w:w="4327" w:type="dxa"/>
            <w:gridSpan w:val="8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Количество занятий в неделю</w:t>
            </w:r>
          </w:p>
        </w:tc>
      </w:tr>
      <w:tr w:rsidR="00B57619" w:rsidRPr="00352684" w:rsidTr="00D26574">
        <w:trPr>
          <w:jc w:val="center"/>
        </w:trPr>
        <w:tc>
          <w:tcPr>
            <w:tcW w:w="10297" w:type="dxa"/>
            <w:gridSpan w:val="10"/>
          </w:tcPr>
          <w:p w:rsidR="00B57619" w:rsidRPr="00352684" w:rsidRDefault="00B57619" w:rsidP="00D26574">
            <w:pPr>
              <w:numPr>
                <w:ilvl w:val="0"/>
                <w:numId w:val="2"/>
              </w:numPr>
              <w:ind w:right="0"/>
              <w:jc w:val="left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B57619" w:rsidRPr="00352684" w:rsidTr="00D26574">
        <w:trPr>
          <w:jc w:val="center"/>
        </w:trPr>
        <w:tc>
          <w:tcPr>
            <w:tcW w:w="2332" w:type="dxa"/>
          </w:tcPr>
          <w:p w:rsidR="00B57619" w:rsidRPr="00352684" w:rsidRDefault="00B57619" w:rsidP="00D26574">
            <w:pPr>
              <w:ind w:left="-23" w:right="-52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7965" w:type="dxa"/>
            <w:gridSpan w:val="9"/>
            <w:shd w:val="clear" w:color="auto" w:fill="auto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Основная общеобразовательная программа дошкольного образования</w:t>
            </w:r>
          </w:p>
        </w:tc>
      </w:tr>
      <w:tr w:rsidR="00B57619" w:rsidRPr="00352684" w:rsidTr="00D26574">
        <w:trPr>
          <w:jc w:val="center"/>
        </w:trPr>
        <w:tc>
          <w:tcPr>
            <w:tcW w:w="10297" w:type="dxa"/>
            <w:gridSpan w:val="10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i/>
                <w:sz w:val="22"/>
                <w:szCs w:val="22"/>
              </w:rPr>
              <w:t>Физическое направление развития</w:t>
            </w:r>
          </w:p>
        </w:tc>
      </w:tr>
      <w:tr w:rsidR="00B57619" w:rsidRPr="00352684" w:rsidTr="00F04E88">
        <w:trPr>
          <w:jc w:val="center"/>
        </w:trPr>
        <w:tc>
          <w:tcPr>
            <w:tcW w:w="2332" w:type="dxa"/>
          </w:tcPr>
          <w:p w:rsidR="00B57619" w:rsidRPr="00352684" w:rsidRDefault="00B57619" w:rsidP="00D26574">
            <w:pPr>
              <w:ind w:left="-57" w:right="-57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3638" w:type="dxa"/>
          </w:tcPr>
          <w:p w:rsidR="00B57619" w:rsidRPr="00352684" w:rsidRDefault="00B57619" w:rsidP="00D26574">
            <w:pPr>
              <w:rPr>
                <w:sz w:val="22"/>
                <w:szCs w:val="22"/>
              </w:rPr>
            </w:pPr>
            <w:r w:rsidRPr="0035268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96" w:type="dxa"/>
            <w:gridSpan w:val="2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89" w:type="dxa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93" w:type="dxa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0" w:type="dxa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2" w:type="dxa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3</w:t>
            </w:r>
          </w:p>
        </w:tc>
      </w:tr>
      <w:tr w:rsidR="00B57619" w:rsidRPr="00352684" w:rsidTr="00D26574">
        <w:trPr>
          <w:trHeight w:val="304"/>
          <w:jc w:val="center"/>
        </w:trPr>
        <w:tc>
          <w:tcPr>
            <w:tcW w:w="2332" w:type="dxa"/>
          </w:tcPr>
          <w:p w:rsidR="00B57619" w:rsidRPr="00352684" w:rsidRDefault="00B57619" w:rsidP="00D26574">
            <w:pPr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Здоровье</w:t>
            </w:r>
          </w:p>
        </w:tc>
        <w:tc>
          <w:tcPr>
            <w:tcW w:w="7965" w:type="dxa"/>
            <w:gridSpan w:val="9"/>
          </w:tcPr>
          <w:p w:rsidR="00B57619" w:rsidRPr="00352684" w:rsidRDefault="00B57619" w:rsidP="00D26574">
            <w:pPr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 xml:space="preserve">Задачи планируются в различных видах образовательной деятельности в режимных моментах (интеграция)  </w:t>
            </w:r>
          </w:p>
        </w:tc>
      </w:tr>
      <w:tr w:rsidR="00B57619" w:rsidRPr="00352684" w:rsidTr="00D26574">
        <w:trPr>
          <w:trHeight w:val="272"/>
          <w:jc w:val="center"/>
        </w:trPr>
        <w:tc>
          <w:tcPr>
            <w:tcW w:w="10297" w:type="dxa"/>
            <w:gridSpan w:val="10"/>
          </w:tcPr>
          <w:p w:rsidR="00B57619" w:rsidRPr="00352684" w:rsidRDefault="00B57619" w:rsidP="00D26574">
            <w:pPr>
              <w:jc w:val="center"/>
              <w:rPr>
                <w:b/>
                <w:i/>
                <w:sz w:val="22"/>
                <w:szCs w:val="22"/>
              </w:rPr>
            </w:pPr>
            <w:r w:rsidRPr="00352684">
              <w:rPr>
                <w:b/>
                <w:i/>
                <w:sz w:val="22"/>
                <w:szCs w:val="22"/>
              </w:rPr>
              <w:t>Социально – личностное направление развития</w:t>
            </w:r>
          </w:p>
        </w:tc>
      </w:tr>
      <w:tr w:rsidR="00B57619" w:rsidRPr="00352684" w:rsidTr="00D26574">
        <w:trPr>
          <w:trHeight w:val="343"/>
          <w:jc w:val="center"/>
        </w:trPr>
        <w:tc>
          <w:tcPr>
            <w:tcW w:w="2332" w:type="dxa"/>
          </w:tcPr>
          <w:p w:rsidR="00B57619" w:rsidRPr="00352684" w:rsidRDefault="00B57619" w:rsidP="00D26574">
            <w:pPr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Безопасность</w:t>
            </w:r>
          </w:p>
        </w:tc>
        <w:tc>
          <w:tcPr>
            <w:tcW w:w="7965" w:type="dxa"/>
            <w:gridSpan w:val="9"/>
          </w:tcPr>
          <w:p w:rsidR="00B57619" w:rsidRPr="00352684" w:rsidRDefault="00B57619" w:rsidP="00D26574">
            <w:pPr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Деятельность  планируются в соответствии с программой «Основы безопасности жизнедеятельности детей дошкольного возраста»,  а также во время режимных моментах (интеграция)</w:t>
            </w:r>
          </w:p>
        </w:tc>
      </w:tr>
      <w:tr w:rsidR="00B57619" w:rsidRPr="00352684" w:rsidTr="00D26574">
        <w:trPr>
          <w:trHeight w:val="404"/>
          <w:jc w:val="center"/>
        </w:trPr>
        <w:tc>
          <w:tcPr>
            <w:tcW w:w="2332" w:type="dxa"/>
          </w:tcPr>
          <w:p w:rsidR="00B57619" w:rsidRPr="00352684" w:rsidRDefault="00B57619" w:rsidP="00D26574">
            <w:pPr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Социализация</w:t>
            </w:r>
          </w:p>
        </w:tc>
        <w:tc>
          <w:tcPr>
            <w:tcW w:w="7965" w:type="dxa"/>
            <w:gridSpan w:val="9"/>
          </w:tcPr>
          <w:p w:rsidR="00B57619" w:rsidRPr="00352684" w:rsidRDefault="00B57619" w:rsidP="00D26574">
            <w:pPr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Деятельность планируются в соответствии с программой «Основы безопасности жизнедеятельности детей дошкольного возраста», «Я - человек», а также в режимных моментах</w:t>
            </w:r>
          </w:p>
        </w:tc>
      </w:tr>
      <w:tr w:rsidR="00B57619" w:rsidRPr="00352684" w:rsidTr="00D26574">
        <w:trPr>
          <w:trHeight w:val="558"/>
          <w:jc w:val="center"/>
        </w:trPr>
        <w:tc>
          <w:tcPr>
            <w:tcW w:w="2332" w:type="dxa"/>
            <w:vMerge w:val="restart"/>
          </w:tcPr>
          <w:p w:rsidR="00B57619" w:rsidRPr="00352684" w:rsidRDefault="00B57619" w:rsidP="00D26574">
            <w:pPr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Труд</w:t>
            </w:r>
          </w:p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5" w:type="dxa"/>
            <w:gridSpan w:val="9"/>
          </w:tcPr>
          <w:p w:rsidR="00B57619" w:rsidRPr="00352684" w:rsidRDefault="00B57619" w:rsidP="00D26574">
            <w:pPr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Задачи планируются  в различных видах образовательной деятельности во время режимных моменто</w:t>
            </w:r>
            <w:proofErr w:type="gramStart"/>
            <w:r w:rsidRPr="00352684">
              <w:rPr>
                <w:b/>
                <w:sz w:val="22"/>
                <w:szCs w:val="22"/>
              </w:rPr>
              <w:t>в(</w:t>
            </w:r>
            <w:proofErr w:type="gramEnd"/>
            <w:r w:rsidRPr="00352684">
              <w:rPr>
                <w:b/>
                <w:sz w:val="22"/>
                <w:szCs w:val="22"/>
              </w:rPr>
              <w:t>интегрирование)</w:t>
            </w:r>
          </w:p>
        </w:tc>
      </w:tr>
      <w:tr w:rsidR="00B57619" w:rsidRPr="00352684" w:rsidTr="00D26574">
        <w:trPr>
          <w:trHeight w:val="2250"/>
          <w:jc w:val="center"/>
        </w:trPr>
        <w:tc>
          <w:tcPr>
            <w:tcW w:w="2332" w:type="dxa"/>
            <w:vMerge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8" w:type="dxa"/>
          </w:tcPr>
          <w:p w:rsidR="00B57619" w:rsidRPr="00352684" w:rsidRDefault="00B57619" w:rsidP="00D2657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B57619" w:rsidRPr="00352684" w:rsidRDefault="00B57619" w:rsidP="00D26574">
            <w:pPr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в режимных моментах</w:t>
            </w:r>
          </w:p>
        </w:tc>
        <w:tc>
          <w:tcPr>
            <w:tcW w:w="2484" w:type="dxa"/>
            <w:gridSpan w:val="4"/>
          </w:tcPr>
          <w:p w:rsidR="00B57619" w:rsidRPr="00352684" w:rsidRDefault="00B57619" w:rsidP="00D26574">
            <w:pPr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проводится в форме самообслуживания, элементарного хозяйственно-бытового труда и труда на природе. Его продолжительность не должна превышать 20 минут в день</w:t>
            </w:r>
          </w:p>
        </w:tc>
      </w:tr>
      <w:tr w:rsidR="00B57619" w:rsidRPr="00352684" w:rsidTr="00F04E88">
        <w:trPr>
          <w:trHeight w:val="556"/>
          <w:jc w:val="center"/>
        </w:trPr>
        <w:tc>
          <w:tcPr>
            <w:tcW w:w="2332" w:type="dxa"/>
            <w:vMerge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8" w:type="dxa"/>
          </w:tcPr>
          <w:p w:rsidR="00B57619" w:rsidRPr="00352684" w:rsidRDefault="00B57619" w:rsidP="00D26574">
            <w:pPr>
              <w:rPr>
                <w:sz w:val="22"/>
                <w:szCs w:val="22"/>
              </w:rPr>
            </w:pPr>
            <w:r w:rsidRPr="00352684">
              <w:rPr>
                <w:sz w:val="22"/>
                <w:szCs w:val="22"/>
              </w:rPr>
              <w:t xml:space="preserve">Ручной труд </w:t>
            </w:r>
          </w:p>
        </w:tc>
        <w:tc>
          <w:tcPr>
            <w:tcW w:w="596" w:type="dxa"/>
            <w:gridSpan w:val="2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80" w:type="dxa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84" w:type="dxa"/>
            <w:gridSpan w:val="4"/>
          </w:tcPr>
          <w:p w:rsidR="00B57619" w:rsidRDefault="00B57619" w:rsidP="00D26574">
            <w:pPr>
              <w:ind w:right="-63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 xml:space="preserve">планируются в образовательных  областях Художественное творчество (аппликация), </w:t>
            </w:r>
            <w:r w:rsidRPr="00352684">
              <w:rPr>
                <w:b/>
                <w:sz w:val="22"/>
                <w:szCs w:val="22"/>
              </w:rPr>
              <w:lastRenderedPageBreak/>
              <w:t>Позн</w:t>
            </w:r>
            <w:r>
              <w:rPr>
                <w:b/>
                <w:sz w:val="22"/>
                <w:szCs w:val="22"/>
              </w:rPr>
              <w:t>ание (Познавательно-исследовате</w:t>
            </w:r>
            <w:r w:rsidRPr="00352684">
              <w:rPr>
                <w:b/>
                <w:sz w:val="22"/>
                <w:szCs w:val="22"/>
              </w:rPr>
              <w:t>льская</w:t>
            </w:r>
            <w:r w:rsidRPr="00352684">
              <w:rPr>
                <w:sz w:val="22"/>
                <w:szCs w:val="22"/>
              </w:rPr>
              <w:t xml:space="preserve"> </w:t>
            </w:r>
            <w:r w:rsidRPr="00352684">
              <w:rPr>
                <w:b/>
                <w:sz w:val="22"/>
                <w:szCs w:val="22"/>
              </w:rPr>
              <w:t xml:space="preserve">и продуктивная (конструктивная)  деятельность), в самостоятельной и совместной деятельности </w:t>
            </w:r>
            <w:proofErr w:type="gramStart"/>
            <w:r w:rsidRPr="00352684">
              <w:rPr>
                <w:b/>
                <w:sz w:val="22"/>
                <w:szCs w:val="22"/>
              </w:rPr>
              <w:t>со</w:t>
            </w:r>
            <w:proofErr w:type="gramEnd"/>
            <w:r w:rsidRPr="00352684">
              <w:rPr>
                <w:b/>
                <w:sz w:val="22"/>
                <w:szCs w:val="22"/>
              </w:rPr>
              <w:t xml:space="preserve"> взрослым</w:t>
            </w:r>
          </w:p>
          <w:p w:rsidR="00B57619" w:rsidRPr="00352684" w:rsidRDefault="00B57619" w:rsidP="00D26574">
            <w:pPr>
              <w:ind w:right="-63"/>
              <w:rPr>
                <w:b/>
                <w:sz w:val="22"/>
                <w:szCs w:val="22"/>
              </w:rPr>
            </w:pPr>
          </w:p>
        </w:tc>
      </w:tr>
      <w:tr w:rsidR="00B57619" w:rsidRPr="00352684" w:rsidTr="00D26574">
        <w:trPr>
          <w:jc w:val="center"/>
        </w:trPr>
        <w:tc>
          <w:tcPr>
            <w:tcW w:w="10297" w:type="dxa"/>
            <w:gridSpan w:val="10"/>
          </w:tcPr>
          <w:p w:rsidR="00B57619" w:rsidRPr="00352684" w:rsidRDefault="00B57619" w:rsidP="00D26574">
            <w:pPr>
              <w:jc w:val="center"/>
              <w:rPr>
                <w:b/>
                <w:i/>
                <w:sz w:val="22"/>
                <w:szCs w:val="22"/>
              </w:rPr>
            </w:pPr>
            <w:r w:rsidRPr="00352684">
              <w:rPr>
                <w:b/>
                <w:i/>
                <w:sz w:val="22"/>
                <w:szCs w:val="22"/>
              </w:rPr>
              <w:lastRenderedPageBreak/>
              <w:t>Познавательно – речевое направление развития</w:t>
            </w:r>
          </w:p>
        </w:tc>
      </w:tr>
      <w:tr w:rsidR="00B57619" w:rsidRPr="00352684" w:rsidTr="00F04E88">
        <w:trPr>
          <w:trHeight w:val="323"/>
          <w:jc w:val="center"/>
        </w:trPr>
        <w:tc>
          <w:tcPr>
            <w:tcW w:w="2332" w:type="dxa"/>
            <w:vMerge w:val="restart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</w:p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</w:p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</w:p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Познание</w:t>
            </w:r>
          </w:p>
        </w:tc>
        <w:tc>
          <w:tcPr>
            <w:tcW w:w="3638" w:type="dxa"/>
          </w:tcPr>
          <w:p w:rsidR="00B57619" w:rsidRPr="00352684" w:rsidRDefault="00B57619" w:rsidP="00D26574">
            <w:pPr>
              <w:rPr>
                <w:sz w:val="22"/>
                <w:szCs w:val="22"/>
              </w:rPr>
            </w:pPr>
            <w:r w:rsidRPr="00352684">
              <w:rPr>
                <w:sz w:val="22"/>
                <w:szCs w:val="22"/>
              </w:rPr>
              <w:t>Формирование целостной картины мира, расширение кругозора</w:t>
            </w:r>
          </w:p>
        </w:tc>
        <w:tc>
          <w:tcPr>
            <w:tcW w:w="596" w:type="dxa"/>
            <w:gridSpan w:val="2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9" w:type="dxa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3" w:type="dxa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2" w:type="dxa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1</w:t>
            </w:r>
          </w:p>
        </w:tc>
      </w:tr>
      <w:tr w:rsidR="00B57619" w:rsidRPr="00352684" w:rsidTr="00F04E88">
        <w:trPr>
          <w:trHeight w:val="144"/>
          <w:jc w:val="center"/>
        </w:trPr>
        <w:tc>
          <w:tcPr>
            <w:tcW w:w="2332" w:type="dxa"/>
            <w:vMerge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8" w:type="dxa"/>
          </w:tcPr>
          <w:p w:rsidR="00B57619" w:rsidRPr="00352684" w:rsidRDefault="00B57619" w:rsidP="00D26574">
            <w:pPr>
              <w:rPr>
                <w:sz w:val="22"/>
                <w:szCs w:val="22"/>
              </w:rPr>
            </w:pPr>
            <w:r w:rsidRPr="00352684">
              <w:rPr>
                <w:sz w:val="22"/>
                <w:szCs w:val="22"/>
              </w:rPr>
              <w:t>Познавательно-исследовательская и продуктивная (конструктивная) деятельность</w:t>
            </w:r>
          </w:p>
        </w:tc>
        <w:tc>
          <w:tcPr>
            <w:tcW w:w="596" w:type="dxa"/>
            <w:gridSpan w:val="2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80" w:type="dxa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67" w:type="dxa"/>
            <w:vAlign w:val="center"/>
          </w:tcPr>
          <w:p w:rsidR="00B57619" w:rsidRPr="00352684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89" w:type="dxa"/>
            <w:vAlign w:val="center"/>
          </w:tcPr>
          <w:p w:rsidR="00B57619" w:rsidRPr="00352684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3" w:type="dxa"/>
            <w:vAlign w:val="center"/>
          </w:tcPr>
          <w:p w:rsidR="00B57619" w:rsidRPr="00352684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B57619" w:rsidRPr="00352684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2" w:type="dxa"/>
            <w:vAlign w:val="center"/>
          </w:tcPr>
          <w:p w:rsidR="00B57619" w:rsidRPr="00352684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1</w:t>
            </w:r>
          </w:p>
        </w:tc>
      </w:tr>
      <w:tr w:rsidR="00B57619" w:rsidRPr="00352684" w:rsidTr="00F04E88">
        <w:trPr>
          <w:jc w:val="center"/>
        </w:trPr>
        <w:tc>
          <w:tcPr>
            <w:tcW w:w="2332" w:type="dxa"/>
            <w:vMerge/>
          </w:tcPr>
          <w:p w:rsidR="00B57619" w:rsidRPr="00352684" w:rsidRDefault="00B57619" w:rsidP="00D26574">
            <w:pPr>
              <w:rPr>
                <w:b/>
                <w:sz w:val="22"/>
                <w:szCs w:val="22"/>
              </w:rPr>
            </w:pPr>
          </w:p>
        </w:tc>
        <w:tc>
          <w:tcPr>
            <w:tcW w:w="3638" w:type="dxa"/>
          </w:tcPr>
          <w:p w:rsidR="00B57619" w:rsidRPr="00352684" w:rsidRDefault="00B57619" w:rsidP="00D26574">
            <w:pPr>
              <w:rPr>
                <w:sz w:val="22"/>
                <w:szCs w:val="22"/>
              </w:rPr>
            </w:pPr>
            <w:r w:rsidRPr="00352684">
              <w:rPr>
                <w:sz w:val="22"/>
                <w:szCs w:val="22"/>
              </w:rPr>
              <w:t>Формирование элементарных математических представлений</w:t>
            </w:r>
          </w:p>
        </w:tc>
        <w:tc>
          <w:tcPr>
            <w:tcW w:w="596" w:type="dxa"/>
            <w:gridSpan w:val="2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67" w:type="dxa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9" w:type="dxa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3" w:type="dxa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0" w:type="dxa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2" w:type="dxa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2</w:t>
            </w:r>
          </w:p>
        </w:tc>
      </w:tr>
      <w:tr w:rsidR="00B57619" w:rsidRPr="00352684" w:rsidTr="00F04E88">
        <w:trPr>
          <w:trHeight w:val="223"/>
          <w:jc w:val="center"/>
        </w:trPr>
        <w:tc>
          <w:tcPr>
            <w:tcW w:w="2332" w:type="dxa"/>
            <w:vMerge w:val="restart"/>
          </w:tcPr>
          <w:p w:rsidR="00B57619" w:rsidRPr="00352684" w:rsidRDefault="00B57619" w:rsidP="00D26574">
            <w:pPr>
              <w:ind w:left="-23" w:right="-52"/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Коммуникация</w:t>
            </w:r>
          </w:p>
        </w:tc>
        <w:tc>
          <w:tcPr>
            <w:tcW w:w="3638" w:type="dxa"/>
          </w:tcPr>
          <w:p w:rsidR="00B57619" w:rsidRPr="00352684" w:rsidRDefault="00B57619" w:rsidP="00D26574">
            <w:pPr>
              <w:rPr>
                <w:sz w:val="22"/>
                <w:szCs w:val="22"/>
              </w:rPr>
            </w:pPr>
            <w:r w:rsidRPr="00352684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596" w:type="dxa"/>
            <w:gridSpan w:val="2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9" w:type="dxa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3" w:type="dxa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0" w:type="dxa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2" w:type="dxa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57619" w:rsidRPr="00352684" w:rsidTr="00F04E88">
        <w:trPr>
          <w:trHeight w:val="223"/>
          <w:jc w:val="center"/>
        </w:trPr>
        <w:tc>
          <w:tcPr>
            <w:tcW w:w="2332" w:type="dxa"/>
            <w:vMerge/>
          </w:tcPr>
          <w:p w:rsidR="00B57619" w:rsidRPr="00352684" w:rsidRDefault="00B57619" w:rsidP="00D26574">
            <w:pPr>
              <w:ind w:left="-23" w:right="-5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8" w:type="dxa"/>
          </w:tcPr>
          <w:p w:rsidR="00B57619" w:rsidRPr="00352684" w:rsidRDefault="00B57619" w:rsidP="00D26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грамоте</w:t>
            </w:r>
          </w:p>
        </w:tc>
        <w:tc>
          <w:tcPr>
            <w:tcW w:w="596" w:type="dxa"/>
            <w:gridSpan w:val="2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B57619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2" w:type="dxa"/>
            <w:vAlign w:val="center"/>
          </w:tcPr>
          <w:p w:rsidR="00B57619" w:rsidRDefault="00B57619" w:rsidP="00D265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57619" w:rsidRPr="00352684" w:rsidTr="00D26574">
        <w:trPr>
          <w:trHeight w:val="223"/>
          <w:jc w:val="center"/>
        </w:trPr>
        <w:tc>
          <w:tcPr>
            <w:tcW w:w="2332" w:type="dxa"/>
            <w:vMerge/>
          </w:tcPr>
          <w:p w:rsidR="00B57619" w:rsidRPr="00352684" w:rsidRDefault="00B57619" w:rsidP="00D26574">
            <w:pPr>
              <w:ind w:left="-23" w:right="-5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5" w:type="dxa"/>
            <w:gridSpan w:val="9"/>
          </w:tcPr>
          <w:p w:rsidR="00B57619" w:rsidRPr="00352684" w:rsidRDefault="00B57619" w:rsidP="00D26574">
            <w:pPr>
              <w:jc w:val="center"/>
              <w:rPr>
                <w:b/>
                <w:i/>
                <w:sz w:val="22"/>
                <w:szCs w:val="22"/>
              </w:rPr>
            </w:pPr>
            <w:r w:rsidRPr="00352684">
              <w:rPr>
                <w:b/>
                <w:i/>
                <w:sz w:val="22"/>
                <w:szCs w:val="22"/>
              </w:rPr>
              <w:t>Коррекционно-развивающее направление</w:t>
            </w:r>
          </w:p>
        </w:tc>
      </w:tr>
      <w:tr w:rsidR="00B57619" w:rsidRPr="00352684" w:rsidTr="00D26574">
        <w:trPr>
          <w:trHeight w:val="223"/>
          <w:jc w:val="center"/>
        </w:trPr>
        <w:tc>
          <w:tcPr>
            <w:tcW w:w="2332" w:type="dxa"/>
            <w:vMerge/>
          </w:tcPr>
          <w:p w:rsidR="00B57619" w:rsidRPr="00352684" w:rsidRDefault="00B57619" w:rsidP="00D26574">
            <w:pPr>
              <w:ind w:left="-23" w:right="-5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5" w:type="dxa"/>
            <w:gridSpan w:val="9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sz w:val="22"/>
                <w:szCs w:val="22"/>
              </w:rPr>
              <w:t>Рабочая программа учителей – логопедов «Учимся говорить правильно» (приложение к основной общеобразовательной программе дошкольного образования)</w:t>
            </w:r>
          </w:p>
        </w:tc>
      </w:tr>
      <w:tr w:rsidR="00B57619" w:rsidRPr="00352684" w:rsidTr="00F04E88">
        <w:trPr>
          <w:trHeight w:val="223"/>
          <w:jc w:val="center"/>
        </w:trPr>
        <w:tc>
          <w:tcPr>
            <w:tcW w:w="2332" w:type="dxa"/>
          </w:tcPr>
          <w:p w:rsidR="00B57619" w:rsidRPr="00352684" w:rsidRDefault="00B57619" w:rsidP="00D26574">
            <w:pPr>
              <w:ind w:left="-23" w:right="-5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8" w:type="dxa"/>
          </w:tcPr>
          <w:p w:rsidR="00B57619" w:rsidRPr="00352684" w:rsidRDefault="00B57619" w:rsidP="00D26574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dxa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" w:type="dxa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57619" w:rsidRPr="00352684" w:rsidTr="00D26574">
        <w:trPr>
          <w:jc w:val="center"/>
        </w:trPr>
        <w:tc>
          <w:tcPr>
            <w:tcW w:w="2332" w:type="dxa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 xml:space="preserve">Чтение </w:t>
            </w:r>
            <w:proofErr w:type="spellStart"/>
            <w:proofErr w:type="gramStart"/>
            <w:r w:rsidRPr="00352684">
              <w:rPr>
                <w:b/>
                <w:sz w:val="22"/>
                <w:szCs w:val="22"/>
              </w:rPr>
              <w:t>худ-ной</w:t>
            </w:r>
            <w:proofErr w:type="spellEnd"/>
            <w:proofErr w:type="gramEnd"/>
            <w:r w:rsidRPr="00352684">
              <w:rPr>
                <w:b/>
                <w:sz w:val="22"/>
                <w:szCs w:val="22"/>
              </w:rPr>
              <w:t xml:space="preserve"> </w:t>
            </w:r>
          </w:p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литературы</w:t>
            </w:r>
          </w:p>
        </w:tc>
        <w:tc>
          <w:tcPr>
            <w:tcW w:w="3638" w:type="dxa"/>
          </w:tcPr>
          <w:p w:rsidR="00B57619" w:rsidRPr="00352684" w:rsidRDefault="00B57619" w:rsidP="00D26574">
            <w:pPr>
              <w:rPr>
                <w:sz w:val="22"/>
                <w:szCs w:val="22"/>
              </w:rPr>
            </w:pPr>
            <w:r w:rsidRPr="00352684">
              <w:rPr>
                <w:sz w:val="22"/>
                <w:szCs w:val="22"/>
              </w:rPr>
              <w:t xml:space="preserve">Художественная литература </w:t>
            </w:r>
          </w:p>
        </w:tc>
        <w:tc>
          <w:tcPr>
            <w:tcW w:w="4327" w:type="dxa"/>
            <w:gridSpan w:val="8"/>
            <w:vAlign w:val="center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ежедневно</w:t>
            </w:r>
          </w:p>
        </w:tc>
      </w:tr>
      <w:tr w:rsidR="00B57619" w:rsidRPr="00352684" w:rsidTr="00D26574">
        <w:trPr>
          <w:jc w:val="center"/>
        </w:trPr>
        <w:tc>
          <w:tcPr>
            <w:tcW w:w="10297" w:type="dxa"/>
            <w:gridSpan w:val="10"/>
          </w:tcPr>
          <w:p w:rsidR="00B57619" w:rsidRDefault="00B57619" w:rsidP="00D26574">
            <w:pPr>
              <w:jc w:val="center"/>
              <w:rPr>
                <w:b/>
                <w:i/>
                <w:sz w:val="22"/>
                <w:szCs w:val="22"/>
              </w:rPr>
            </w:pPr>
            <w:r w:rsidRPr="00352684">
              <w:rPr>
                <w:b/>
                <w:i/>
                <w:sz w:val="22"/>
                <w:szCs w:val="22"/>
              </w:rPr>
              <w:t xml:space="preserve">Художественно – эстетическое направление развития  </w:t>
            </w:r>
          </w:p>
          <w:p w:rsidR="00B57619" w:rsidRPr="00352684" w:rsidRDefault="00B57619" w:rsidP="00D2657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57619" w:rsidRPr="00352684" w:rsidTr="00F04E88">
        <w:trPr>
          <w:trHeight w:val="127"/>
          <w:jc w:val="center"/>
        </w:trPr>
        <w:tc>
          <w:tcPr>
            <w:tcW w:w="2332" w:type="dxa"/>
            <w:vMerge w:val="restart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</w:p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Художественное творчество</w:t>
            </w:r>
          </w:p>
        </w:tc>
        <w:tc>
          <w:tcPr>
            <w:tcW w:w="3638" w:type="dxa"/>
          </w:tcPr>
          <w:p w:rsidR="00B57619" w:rsidRPr="00352684" w:rsidRDefault="00B57619" w:rsidP="00D26574">
            <w:pPr>
              <w:rPr>
                <w:sz w:val="22"/>
                <w:szCs w:val="22"/>
              </w:rPr>
            </w:pPr>
            <w:r w:rsidRPr="00352684">
              <w:rPr>
                <w:sz w:val="22"/>
                <w:szCs w:val="22"/>
              </w:rPr>
              <w:t xml:space="preserve">Рисование </w:t>
            </w:r>
          </w:p>
        </w:tc>
        <w:tc>
          <w:tcPr>
            <w:tcW w:w="596" w:type="dxa"/>
            <w:gridSpan w:val="2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9" w:type="dxa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3" w:type="dxa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0" w:type="dxa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2" w:type="dxa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2</w:t>
            </w:r>
          </w:p>
        </w:tc>
      </w:tr>
      <w:tr w:rsidR="00B57619" w:rsidRPr="00352684" w:rsidTr="00F04E88">
        <w:trPr>
          <w:trHeight w:val="284"/>
          <w:jc w:val="center"/>
        </w:trPr>
        <w:tc>
          <w:tcPr>
            <w:tcW w:w="2332" w:type="dxa"/>
            <w:vMerge/>
          </w:tcPr>
          <w:p w:rsidR="00B57619" w:rsidRPr="00352684" w:rsidRDefault="00B57619" w:rsidP="00D26574">
            <w:pPr>
              <w:rPr>
                <w:b/>
                <w:sz w:val="22"/>
                <w:szCs w:val="22"/>
              </w:rPr>
            </w:pPr>
          </w:p>
        </w:tc>
        <w:tc>
          <w:tcPr>
            <w:tcW w:w="3638" w:type="dxa"/>
          </w:tcPr>
          <w:p w:rsidR="00B57619" w:rsidRPr="00352684" w:rsidRDefault="00B57619" w:rsidP="00D26574">
            <w:pPr>
              <w:rPr>
                <w:sz w:val="22"/>
                <w:szCs w:val="22"/>
              </w:rPr>
            </w:pPr>
            <w:r w:rsidRPr="00352684">
              <w:rPr>
                <w:sz w:val="22"/>
                <w:szCs w:val="22"/>
              </w:rPr>
              <w:t xml:space="preserve">Аппликация </w:t>
            </w:r>
          </w:p>
        </w:tc>
        <w:tc>
          <w:tcPr>
            <w:tcW w:w="596" w:type="dxa"/>
            <w:gridSpan w:val="2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B57619" w:rsidRPr="00352684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67" w:type="dxa"/>
          </w:tcPr>
          <w:p w:rsidR="00B57619" w:rsidRPr="00352684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89" w:type="dxa"/>
          </w:tcPr>
          <w:p w:rsidR="00B57619" w:rsidRPr="00352684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93" w:type="dxa"/>
          </w:tcPr>
          <w:p w:rsidR="00B57619" w:rsidRPr="00352684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600" w:type="dxa"/>
          </w:tcPr>
          <w:p w:rsidR="00B57619" w:rsidRPr="00352684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702" w:type="dxa"/>
          </w:tcPr>
          <w:p w:rsidR="00B57619" w:rsidRPr="00352684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0,5</w:t>
            </w:r>
          </w:p>
        </w:tc>
      </w:tr>
      <w:tr w:rsidR="00B57619" w:rsidRPr="00352684" w:rsidTr="00F04E88">
        <w:trPr>
          <w:trHeight w:val="260"/>
          <w:jc w:val="center"/>
        </w:trPr>
        <w:tc>
          <w:tcPr>
            <w:tcW w:w="2332" w:type="dxa"/>
            <w:vMerge/>
          </w:tcPr>
          <w:p w:rsidR="00B57619" w:rsidRPr="00352684" w:rsidRDefault="00B57619" w:rsidP="00D26574">
            <w:pPr>
              <w:rPr>
                <w:b/>
                <w:sz w:val="22"/>
                <w:szCs w:val="22"/>
              </w:rPr>
            </w:pPr>
          </w:p>
        </w:tc>
        <w:tc>
          <w:tcPr>
            <w:tcW w:w="3638" w:type="dxa"/>
          </w:tcPr>
          <w:p w:rsidR="00B57619" w:rsidRPr="00352684" w:rsidRDefault="00B57619" w:rsidP="00D26574">
            <w:pPr>
              <w:rPr>
                <w:sz w:val="22"/>
                <w:szCs w:val="22"/>
              </w:rPr>
            </w:pPr>
            <w:r w:rsidRPr="00352684">
              <w:rPr>
                <w:sz w:val="22"/>
                <w:szCs w:val="22"/>
              </w:rPr>
              <w:t xml:space="preserve">Лепка </w:t>
            </w:r>
          </w:p>
        </w:tc>
        <w:tc>
          <w:tcPr>
            <w:tcW w:w="596" w:type="dxa"/>
            <w:gridSpan w:val="2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:rsidR="00B57619" w:rsidRPr="00352684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67" w:type="dxa"/>
          </w:tcPr>
          <w:p w:rsidR="00B57619" w:rsidRPr="00352684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9" w:type="dxa"/>
          </w:tcPr>
          <w:p w:rsidR="00B57619" w:rsidRPr="00352684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93" w:type="dxa"/>
          </w:tcPr>
          <w:p w:rsidR="00B57619" w:rsidRPr="00352684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600" w:type="dxa"/>
          </w:tcPr>
          <w:p w:rsidR="00B57619" w:rsidRPr="00352684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702" w:type="dxa"/>
          </w:tcPr>
          <w:p w:rsidR="00B57619" w:rsidRPr="00352684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0,5</w:t>
            </w:r>
          </w:p>
        </w:tc>
      </w:tr>
      <w:tr w:rsidR="00B57619" w:rsidRPr="00352684" w:rsidTr="00F04E88">
        <w:trPr>
          <w:jc w:val="center"/>
        </w:trPr>
        <w:tc>
          <w:tcPr>
            <w:tcW w:w="2332" w:type="dxa"/>
          </w:tcPr>
          <w:p w:rsidR="00B57619" w:rsidRPr="00352684" w:rsidRDefault="00B57619" w:rsidP="00D26574">
            <w:pPr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 xml:space="preserve">Музыка </w:t>
            </w:r>
          </w:p>
        </w:tc>
        <w:tc>
          <w:tcPr>
            <w:tcW w:w="3638" w:type="dxa"/>
          </w:tcPr>
          <w:p w:rsidR="00B57619" w:rsidRPr="00352684" w:rsidRDefault="00B57619" w:rsidP="00D26574">
            <w:pPr>
              <w:rPr>
                <w:sz w:val="22"/>
                <w:szCs w:val="22"/>
              </w:rPr>
            </w:pPr>
            <w:r w:rsidRPr="00352684">
              <w:rPr>
                <w:sz w:val="22"/>
                <w:szCs w:val="22"/>
              </w:rPr>
              <w:t xml:space="preserve">Музыкальное </w:t>
            </w:r>
          </w:p>
        </w:tc>
        <w:tc>
          <w:tcPr>
            <w:tcW w:w="596" w:type="dxa"/>
            <w:gridSpan w:val="2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9" w:type="dxa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3" w:type="dxa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0" w:type="dxa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2" w:type="dxa"/>
          </w:tcPr>
          <w:p w:rsidR="00B57619" w:rsidRPr="00352684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2</w:t>
            </w:r>
          </w:p>
        </w:tc>
      </w:tr>
      <w:tr w:rsidR="00B57619" w:rsidRPr="00352684" w:rsidTr="00F04E88">
        <w:trPr>
          <w:jc w:val="center"/>
        </w:trPr>
        <w:tc>
          <w:tcPr>
            <w:tcW w:w="2332" w:type="dxa"/>
          </w:tcPr>
          <w:p w:rsidR="00B57619" w:rsidRPr="00352684" w:rsidRDefault="00B57619" w:rsidP="00D26574">
            <w:pPr>
              <w:rPr>
                <w:sz w:val="22"/>
                <w:szCs w:val="22"/>
              </w:rPr>
            </w:pPr>
            <w:r w:rsidRPr="00352684">
              <w:rPr>
                <w:sz w:val="22"/>
                <w:szCs w:val="22"/>
              </w:rPr>
              <w:t>Всего</w:t>
            </w:r>
          </w:p>
        </w:tc>
        <w:tc>
          <w:tcPr>
            <w:tcW w:w="3667" w:type="dxa"/>
            <w:gridSpan w:val="2"/>
          </w:tcPr>
          <w:p w:rsidR="00B57619" w:rsidRPr="00352684" w:rsidRDefault="00B57619" w:rsidP="00D26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7619" w:rsidRPr="00352684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B57619" w:rsidRPr="00352684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B57619" w:rsidRPr="00352684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89" w:type="dxa"/>
          </w:tcPr>
          <w:p w:rsidR="00B57619" w:rsidRPr="00352684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93" w:type="dxa"/>
          </w:tcPr>
          <w:p w:rsidR="00B57619" w:rsidRPr="00352684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00" w:type="dxa"/>
          </w:tcPr>
          <w:p w:rsidR="00B57619" w:rsidRPr="00352684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2" w:type="dxa"/>
          </w:tcPr>
          <w:p w:rsidR="00B57619" w:rsidRPr="00352684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B57619" w:rsidRPr="00352684" w:rsidTr="00D26574">
        <w:trPr>
          <w:trHeight w:val="242"/>
          <w:jc w:val="center"/>
        </w:trPr>
        <w:tc>
          <w:tcPr>
            <w:tcW w:w="10297" w:type="dxa"/>
            <w:gridSpan w:val="10"/>
            <w:tcBorders>
              <w:top w:val="nil"/>
            </w:tcBorders>
          </w:tcPr>
          <w:p w:rsidR="00B57619" w:rsidRPr="00352684" w:rsidRDefault="00B57619" w:rsidP="00D26574">
            <w:pPr>
              <w:numPr>
                <w:ilvl w:val="0"/>
                <w:numId w:val="2"/>
              </w:numPr>
              <w:tabs>
                <w:tab w:val="left" w:pos="79"/>
                <w:tab w:val="left" w:pos="221"/>
              </w:tabs>
              <w:ind w:left="0" w:right="0" w:firstLine="0"/>
              <w:jc w:val="left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 xml:space="preserve">Часть, формируемая участниками образовательного процесса </w:t>
            </w:r>
          </w:p>
          <w:p w:rsidR="00B57619" w:rsidRDefault="00B57619" w:rsidP="00D26574">
            <w:pPr>
              <w:tabs>
                <w:tab w:val="left" w:pos="79"/>
                <w:tab w:val="left" w:pos="221"/>
              </w:tabs>
              <w:jc w:val="center"/>
              <w:rPr>
                <w:b/>
                <w:sz w:val="22"/>
                <w:szCs w:val="22"/>
              </w:rPr>
            </w:pPr>
            <w:r w:rsidRPr="00352684">
              <w:rPr>
                <w:b/>
                <w:sz w:val="22"/>
                <w:szCs w:val="22"/>
              </w:rPr>
              <w:t>(дополнительное образование)</w:t>
            </w:r>
          </w:p>
          <w:p w:rsidR="00B57619" w:rsidRPr="00352684" w:rsidRDefault="00B57619" w:rsidP="00D26574">
            <w:pPr>
              <w:tabs>
                <w:tab w:val="left" w:pos="79"/>
                <w:tab w:val="left" w:pos="22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57619" w:rsidRPr="00352684" w:rsidTr="00D26574">
        <w:trPr>
          <w:trHeight w:val="552"/>
          <w:jc w:val="center"/>
        </w:trPr>
        <w:tc>
          <w:tcPr>
            <w:tcW w:w="2332" w:type="dxa"/>
            <w:tcBorders>
              <w:bottom w:val="single" w:sz="4" w:space="0" w:color="auto"/>
            </w:tcBorders>
          </w:tcPr>
          <w:p w:rsidR="00B57619" w:rsidRPr="00833CC8" w:rsidRDefault="00B57619" w:rsidP="00D26574">
            <w:pPr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 xml:space="preserve">Рабочие программы </w:t>
            </w:r>
          </w:p>
        </w:tc>
        <w:tc>
          <w:tcPr>
            <w:tcW w:w="79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57619" w:rsidRPr="00833CC8" w:rsidRDefault="00B57619" w:rsidP="00D26574">
            <w:pPr>
              <w:rPr>
                <w:sz w:val="22"/>
                <w:szCs w:val="22"/>
              </w:rPr>
            </w:pPr>
            <w:r w:rsidRPr="00833CC8">
              <w:rPr>
                <w:sz w:val="22"/>
                <w:szCs w:val="22"/>
              </w:rPr>
              <w:t>Рабочая программа факультатива по художественно – эстетическому развитию «Театр сказок»</w:t>
            </w:r>
          </w:p>
        </w:tc>
      </w:tr>
      <w:tr w:rsidR="00B57619" w:rsidRPr="00352684" w:rsidTr="00D26574">
        <w:trPr>
          <w:trHeight w:val="838"/>
          <w:jc w:val="center"/>
        </w:trPr>
        <w:tc>
          <w:tcPr>
            <w:tcW w:w="2332" w:type="dxa"/>
            <w:vMerge w:val="restart"/>
          </w:tcPr>
          <w:p w:rsidR="00B57619" w:rsidRPr="00833CC8" w:rsidRDefault="00B57619" w:rsidP="00D26574">
            <w:pPr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 xml:space="preserve">Художественно </w:t>
            </w:r>
            <w:proofErr w:type="gramStart"/>
            <w:r w:rsidRPr="00833CC8">
              <w:rPr>
                <w:b/>
                <w:sz w:val="22"/>
                <w:szCs w:val="22"/>
              </w:rPr>
              <w:t>–э</w:t>
            </w:r>
            <w:proofErr w:type="gramEnd"/>
            <w:r w:rsidRPr="00833CC8">
              <w:rPr>
                <w:b/>
                <w:sz w:val="22"/>
                <w:szCs w:val="22"/>
              </w:rPr>
              <w:t xml:space="preserve">стетическое направление </w:t>
            </w:r>
          </w:p>
        </w:tc>
        <w:tc>
          <w:tcPr>
            <w:tcW w:w="7965" w:type="dxa"/>
            <w:gridSpan w:val="9"/>
          </w:tcPr>
          <w:p w:rsidR="00B57619" w:rsidRPr="00833CC8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sz w:val="22"/>
                <w:szCs w:val="22"/>
              </w:rPr>
              <w:t>Факультатив  по развитию социально – личностных и творческих способностей «Театр сказок»</w:t>
            </w:r>
          </w:p>
        </w:tc>
      </w:tr>
      <w:tr w:rsidR="00B57619" w:rsidRPr="00352684" w:rsidTr="00F04E88">
        <w:trPr>
          <w:trHeight w:val="178"/>
          <w:jc w:val="center"/>
        </w:trPr>
        <w:tc>
          <w:tcPr>
            <w:tcW w:w="2332" w:type="dxa"/>
            <w:vMerge/>
          </w:tcPr>
          <w:p w:rsidR="00B57619" w:rsidRPr="00833CC8" w:rsidRDefault="00B57619" w:rsidP="00D26574">
            <w:pPr>
              <w:rPr>
                <w:b/>
                <w:sz w:val="22"/>
                <w:szCs w:val="22"/>
              </w:rPr>
            </w:pPr>
          </w:p>
        </w:tc>
        <w:tc>
          <w:tcPr>
            <w:tcW w:w="3638" w:type="dxa"/>
          </w:tcPr>
          <w:p w:rsidR="00B57619" w:rsidRPr="00833CC8" w:rsidRDefault="00B57619" w:rsidP="00D26574">
            <w:pPr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B57619" w:rsidRPr="00833CC8" w:rsidRDefault="00B57619" w:rsidP="00D265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B57619" w:rsidRPr="00833CC8" w:rsidRDefault="00B57619" w:rsidP="00D265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B57619" w:rsidRPr="00833CC8" w:rsidRDefault="00834A00" w:rsidP="00D26574">
            <w:pPr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89" w:type="dxa"/>
          </w:tcPr>
          <w:p w:rsidR="00B57619" w:rsidRPr="00833CC8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3" w:type="dxa"/>
          </w:tcPr>
          <w:p w:rsidR="00B57619" w:rsidRPr="00833CC8" w:rsidRDefault="00B57619" w:rsidP="00D265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</w:tcPr>
          <w:p w:rsidR="00B57619" w:rsidRPr="00833CC8" w:rsidRDefault="00834A00" w:rsidP="00D26574">
            <w:pPr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2" w:type="dxa"/>
          </w:tcPr>
          <w:p w:rsidR="00B57619" w:rsidRPr="00833CC8" w:rsidRDefault="00B57619" w:rsidP="00D2657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57619" w:rsidRPr="00352684" w:rsidTr="00F04E88">
        <w:trPr>
          <w:trHeight w:val="178"/>
          <w:jc w:val="center"/>
        </w:trPr>
        <w:tc>
          <w:tcPr>
            <w:tcW w:w="2332" w:type="dxa"/>
          </w:tcPr>
          <w:p w:rsidR="00B57619" w:rsidRPr="00833CC8" w:rsidRDefault="00B57619" w:rsidP="00D26574">
            <w:pPr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638" w:type="dxa"/>
          </w:tcPr>
          <w:p w:rsidR="00B57619" w:rsidRPr="00833CC8" w:rsidRDefault="00B57619" w:rsidP="00D26574">
            <w:pPr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B57619" w:rsidRPr="00833CC8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0" w:type="dxa"/>
          </w:tcPr>
          <w:p w:rsidR="00B57619" w:rsidRPr="00833CC8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57619" w:rsidRPr="00833CC8" w:rsidRDefault="00834A00" w:rsidP="00D26574">
            <w:pPr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89" w:type="dxa"/>
          </w:tcPr>
          <w:p w:rsidR="00B57619" w:rsidRPr="00833CC8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3" w:type="dxa"/>
          </w:tcPr>
          <w:p w:rsidR="00B57619" w:rsidRPr="00833CC8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00" w:type="dxa"/>
          </w:tcPr>
          <w:p w:rsidR="00B57619" w:rsidRPr="00833CC8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2" w:type="dxa"/>
          </w:tcPr>
          <w:p w:rsidR="00B57619" w:rsidRPr="00833CC8" w:rsidRDefault="00B57619" w:rsidP="00D26574">
            <w:pPr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1</w:t>
            </w:r>
          </w:p>
        </w:tc>
      </w:tr>
      <w:tr w:rsidR="00B57619" w:rsidRPr="00352684" w:rsidTr="00F04E88">
        <w:trPr>
          <w:trHeight w:val="178"/>
          <w:jc w:val="center"/>
        </w:trPr>
        <w:tc>
          <w:tcPr>
            <w:tcW w:w="2332" w:type="dxa"/>
          </w:tcPr>
          <w:p w:rsidR="00B57619" w:rsidRPr="00833CC8" w:rsidRDefault="00B57619" w:rsidP="00D26574">
            <w:pPr>
              <w:rPr>
                <w:b/>
                <w:sz w:val="22"/>
                <w:szCs w:val="22"/>
              </w:rPr>
            </w:pPr>
          </w:p>
        </w:tc>
        <w:tc>
          <w:tcPr>
            <w:tcW w:w="3638" w:type="dxa"/>
          </w:tcPr>
          <w:p w:rsidR="00B57619" w:rsidRPr="00833CC8" w:rsidRDefault="00B57619" w:rsidP="00D26574">
            <w:pPr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Допустимая нагрузка</w:t>
            </w:r>
            <w:proofErr w:type="gramStart"/>
            <w:r w:rsidRPr="00833CC8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833CC8">
              <w:rPr>
                <w:b/>
                <w:sz w:val="22"/>
                <w:szCs w:val="22"/>
              </w:rPr>
              <w:t xml:space="preserve"> согласно Сан </w:t>
            </w:r>
            <w:proofErr w:type="spellStart"/>
            <w:r w:rsidRPr="00833CC8">
              <w:rPr>
                <w:b/>
                <w:sz w:val="22"/>
                <w:szCs w:val="22"/>
              </w:rPr>
              <w:t>Пин</w:t>
            </w:r>
            <w:proofErr w:type="spellEnd"/>
            <w:r w:rsidRPr="00833CC8">
              <w:rPr>
                <w:b/>
                <w:sz w:val="22"/>
                <w:szCs w:val="22"/>
              </w:rPr>
              <w:t xml:space="preserve"> </w:t>
            </w:r>
            <w:r w:rsidRPr="00833CC8">
              <w:t>2.4.1.3049-13</w:t>
            </w:r>
            <w:r w:rsidRPr="00833CC8">
              <w:rPr>
                <w:b/>
                <w:sz w:val="22"/>
                <w:szCs w:val="22"/>
              </w:rPr>
              <w:t xml:space="preserve">, п.11.11 </w:t>
            </w:r>
          </w:p>
        </w:tc>
        <w:tc>
          <w:tcPr>
            <w:tcW w:w="596" w:type="dxa"/>
            <w:gridSpan w:val="2"/>
          </w:tcPr>
          <w:p w:rsidR="00B57619" w:rsidRPr="00833CC8" w:rsidRDefault="00B57619" w:rsidP="00D26574">
            <w:pPr>
              <w:jc w:val="center"/>
              <w:rPr>
                <w:sz w:val="22"/>
                <w:szCs w:val="22"/>
              </w:rPr>
            </w:pPr>
            <w:r w:rsidRPr="00833CC8">
              <w:rPr>
                <w:sz w:val="22"/>
                <w:szCs w:val="22"/>
              </w:rPr>
              <w:t>-</w:t>
            </w:r>
          </w:p>
        </w:tc>
        <w:tc>
          <w:tcPr>
            <w:tcW w:w="680" w:type="dxa"/>
          </w:tcPr>
          <w:p w:rsidR="00B57619" w:rsidRPr="00833CC8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2*15мин</w:t>
            </w:r>
          </w:p>
        </w:tc>
        <w:tc>
          <w:tcPr>
            <w:tcW w:w="567" w:type="dxa"/>
          </w:tcPr>
          <w:p w:rsidR="00B57619" w:rsidRPr="00833CC8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2*20</w:t>
            </w:r>
          </w:p>
          <w:p w:rsidR="00B57619" w:rsidRPr="00833CC8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589" w:type="dxa"/>
          </w:tcPr>
          <w:p w:rsidR="00B57619" w:rsidRPr="00833CC8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1*20</w:t>
            </w:r>
          </w:p>
          <w:p w:rsidR="00B57619" w:rsidRPr="00833CC8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1х25 мин</w:t>
            </w:r>
          </w:p>
        </w:tc>
        <w:tc>
          <w:tcPr>
            <w:tcW w:w="593" w:type="dxa"/>
          </w:tcPr>
          <w:p w:rsidR="00B57619" w:rsidRPr="00833CC8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1*20</w:t>
            </w:r>
          </w:p>
          <w:p w:rsidR="00B57619" w:rsidRPr="00833CC8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1*25</w:t>
            </w:r>
          </w:p>
          <w:p w:rsidR="00B57619" w:rsidRPr="00833CC8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600" w:type="dxa"/>
          </w:tcPr>
          <w:p w:rsidR="00B57619" w:rsidRPr="00833CC8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3х30 мин</w:t>
            </w:r>
          </w:p>
        </w:tc>
        <w:tc>
          <w:tcPr>
            <w:tcW w:w="702" w:type="dxa"/>
          </w:tcPr>
          <w:p w:rsidR="00B57619" w:rsidRPr="00833CC8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3х30 мин</w:t>
            </w:r>
          </w:p>
        </w:tc>
      </w:tr>
      <w:tr w:rsidR="00B57619" w:rsidRPr="00352684" w:rsidTr="00F04E88">
        <w:trPr>
          <w:trHeight w:val="544"/>
          <w:jc w:val="center"/>
        </w:trPr>
        <w:tc>
          <w:tcPr>
            <w:tcW w:w="2332" w:type="dxa"/>
          </w:tcPr>
          <w:p w:rsidR="00B57619" w:rsidRPr="00833CC8" w:rsidRDefault="00B57619" w:rsidP="00D26574">
            <w:pPr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Итого кол-во НОД в неделю</w:t>
            </w:r>
          </w:p>
        </w:tc>
        <w:tc>
          <w:tcPr>
            <w:tcW w:w="3638" w:type="dxa"/>
          </w:tcPr>
          <w:p w:rsidR="00B57619" w:rsidRPr="00833CC8" w:rsidRDefault="00B57619" w:rsidP="00D26574">
            <w:pPr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B57619" w:rsidRPr="00833CC8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B57619" w:rsidRPr="00833CC8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B57619" w:rsidRPr="00833CC8" w:rsidRDefault="00B57619" w:rsidP="00834A0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1</w:t>
            </w:r>
            <w:r w:rsidR="00834A00" w:rsidRPr="00833CC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9" w:type="dxa"/>
          </w:tcPr>
          <w:p w:rsidR="00B57619" w:rsidRPr="00833CC8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93" w:type="dxa"/>
          </w:tcPr>
          <w:p w:rsidR="00B57619" w:rsidRPr="00833CC8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00" w:type="dxa"/>
          </w:tcPr>
          <w:p w:rsidR="00B57619" w:rsidRPr="00833CC8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02" w:type="dxa"/>
          </w:tcPr>
          <w:p w:rsidR="00B57619" w:rsidRPr="00833CC8" w:rsidRDefault="00B57619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15</w:t>
            </w:r>
          </w:p>
        </w:tc>
      </w:tr>
      <w:tr w:rsidR="00834A00" w:rsidRPr="00352684" w:rsidTr="00F04E88">
        <w:trPr>
          <w:trHeight w:val="544"/>
          <w:jc w:val="center"/>
        </w:trPr>
        <w:tc>
          <w:tcPr>
            <w:tcW w:w="2332" w:type="dxa"/>
          </w:tcPr>
          <w:p w:rsidR="00834A00" w:rsidRPr="00833CC8" w:rsidRDefault="00833CC8" w:rsidP="00D265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834A00" w:rsidRPr="00833CC8">
              <w:rPr>
                <w:b/>
                <w:sz w:val="22"/>
                <w:szCs w:val="22"/>
              </w:rPr>
              <w:t>Общее кол-во часов</w:t>
            </w:r>
          </w:p>
        </w:tc>
        <w:tc>
          <w:tcPr>
            <w:tcW w:w="3638" w:type="dxa"/>
          </w:tcPr>
          <w:p w:rsidR="00834A00" w:rsidRPr="00833CC8" w:rsidRDefault="00834A00" w:rsidP="00D26574">
            <w:pPr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834A00" w:rsidRPr="00833CC8" w:rsidRDefault="00834A00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1ч,</w:t>
            </w:r>
          </w:p>
          <w:p w:rsidR="00834A00" w:rsidRPr="00833CC8" w:rsidRDefault="00834A00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30мин</w:t>
            </w:r>
          </w:p>
        </w:tc>
        <w:tc>
          <w:tcPr>
            <w:tcW w:w="680" w:type="dxa"/>
          </w:tcPr>
          <w:p w:rsidR="00834A00" w:rsidRPr="00833CC8" w:rsidRDefault="00834A00" w:rsidP="00F04E88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2ч,</w:t>
            </w:r>
            <w:r w:rsidR="00F04E88" w:rsidRPr="00833CC8">
              <w:rPr>
                <w:b/>
                <w:sz w:val="22"/>
                <w:szCs w:val="22"/>
              </w:rPr>
              <w:t>3</w:t>
            </w:r>
            <w:r w:rsidRPr="00833CC8">
              <w:rPr>
                <w:b/>
                <w:sz w:val="22"/>
                <w:szCs w:val="22"/>
              </w:rPr>
              <w:t>0мин</w:t>
            </w:r>
          </w:p>
        </w:tc>
        <w:tc>
          <w:tcPr>
            <w:tcW w:w="567" w:type="dxa"/>
          </w:tcPr>
          <w:p w:rsidR="00834A00" w:rsidRPr="00833CC8" w:rsidRDefault="00F04E88" w:rsidP="00F04E88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 xml:space="preserve">3 ч </w:t>
            </w:r>
            <w:r w:rsidR="00834A00" w:rsidRPr="00833CC8">
              <w:rPr>
                <w:b/>
                <w:sz w:val="22"/>
                <w:szCs w:val="22"/>
              </w:rPr>
              <w:t>4</w:t>
            </w:r>
            <w:r w:rsidRPr="00833CC8">
              <w:rPr>
                <w:b/>
                <w:sz w:val="22"/>
                <w:szCs w:val="22"/>
              </w:rPr>
              <w:t>0</w:t>
            </w:r>
            <w:r w:rsidR="00834A00" w:rsidRPr="00833CC8">
              <w:rPr>
                <w:b/>
                <w:sz w:val="22"/>
                <w:szCs w:val="22"/>
              </w:rPr>
              <w:t xml:space="preserve"> </w:t>
            </w:r>
            <w:r w:rsidRPr="00833CC8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589" w:type="dxa"/>
          </w:tcPr>
          <w:p w:rsidR="00834A00" w:rsidRPr="00833CC8" w:rsidRDefault="00834A00" w:rsidP="00834A0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5 час.</w:t>
            </w:r>
            <w:r w:rsidR="00BB28EA" w:rsidRPr="00833CC8">
              <w:rPr>
                <w:b/>
                <w:sz w:val="22"/>
                <w:szCs w:val="22"/>
              </w:rPr>
              <w:t>25 мин.</w:t>
            </w:r>
          </w:p>
        </w:tc>
        <w:tc>
          <w:tcPr>
            <w:tcW w:w="593" w:type="dxa"/>
          </w:tcPr>
          <w:p w:rsidR="00834A00" w:rsidRPr="00833CC8" w:rsidRDefault="00834A00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5 час</w:t>
            </w:r>
          </w:p>
        </w:tc>
        <w:tc>
          <w:tcPr>
            <w:tcW w:w="600" w:type="dxa"/>
          </w:tcPr>
          <w:p w:rsidR="00834A00" w:rsidRPr="00833CC8" w:rsidRDefault="00834A00" w:rsidP="00D2657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8 час</w:t>
            </w:r>
          </w:p>
        </w:tc>
        <w:tc>
          <w:tcPr>
            <w:tcW w:w="702" w:type="dxa"/>
          </w:tcPr>
          <w:p w:rsidR="00834A00" w:rsidRPr="00833CC8" w:rsidRDefault="00834A00" w:rsidP="00F04E88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33CC8">
              <w:rPr>
                <w:b/>
                <w:sz w:val="22"/>
                <w:szCs w:val="22"/>
              </w:rPr>
              <w:t>7ч</w:t>
            </w:r>
            <w:r w:rsidR="00F04E88" w:rsidRPr="00833CC8">
              <w:rPr>
                <w:b/>
                <w:sz w:val="22"/>
                <w:szCs w:val="22"/>
              </w:rPr>
              <w:t>3</w:t>
            </w:r>
            <w:r w:rsidRPr="00833CC8">
              <w:rPr>
                <w:b/>
                <w:sz w:val="22"/>
                <w:szCs w:val="22"/>
              </w:rPr>
              <w:t>0 мин</w:t>
            </w:r>
          </w:p>
        </w:tc>
      </w:tr>
    </w:tbl>
    <w:p w:rsidR="00B57619" w:rsidRPr="00352684" w:rsidRDefault="00B57619" w:rsidP="00B57619">
      <w:pPr>
        <w:jc w:val="center"/>
        <w:rPr>
          <w:sz w:val="22"/>
          <w:szCs w:val="22"/>
        </w:rPr>
      </w:pPr>
      <w:r w:rsidRPr="00352684">
        <w:rPr>
          <w:sz w:val="22"/>
          <w:szCs w:val="22"/>
        </w:rPr>
        <w:t xml:space="preserve"> </w:t>
      </w:r>
    </w:p>
    <w:p w:rsidR="00B57619" w:rsidRPr="00352684" w:rsidRDefault="00B57619" w:rsidP="00B57619">
      <w:pPr>
        <w:rPr>
          <w:sz w:val="22"/>
          <w:szCs w:val="22"/>
        </w:rPr>
      </w:pPr>
    </w:p>
    <w:p w:rsidR="00B57619" w:rsidRPr="00352684" w:rsidRDefault="00B57619" w:rsidP="00B57619">
      <w:pPr>
        <w:rPr>
          <w:sz w:val="22"/>
          <w:szCs w:val="22"/>
        </w:rPr>
      </w:pPr>
    </w:p>
    <w:p w:rsidR="00B57619" w:rsidRPr="00352684" w:rsidRDefault="00B57619" w:rsidP="00B57619">
      <w:pPr>
        <w:rPr>
          <w:sz w:val="22"/>
          <w:szCs w:val="22"/>
        </w:rPr>
      </w:pPr>
    </w:p>
    <w:p w:rsidR="00B57619" w:rsidRPr="00352684" w:rsidRDefault="00B57619" w:rsidP="00B57619">
      <w:pPr>
        <w:jc w:val="center"/>
        <w:rPr>
          <w:sz w:val="22"/>
          <w:szCs w:val="22"/>
        </w:rPr>
      </w:pPr>
      <w:r w:rsidRPr="00352684">
        <w:rPr>
          <w:sz w:val="22"/>
          <w:szCs w:val="22"/>
        </w:rPr>
        <w:lastRenderedPageBreak/>
        <w:t xml:space="preserve"> </w:t>
      </w:r>
    </w:p>
    <w:p w:rsidR="00B57619" w:rsidRPr="00352684" w:rsidRDefault="00B57619" w:rsidP="00B57619">
      <w:pPr>
        <w:rPr>
          <w:sz w:val="22"/>
          <w:szCs w:val="22"/>
        </w:rPr>
      </w:pPr>
    </w:p>
    <w:p w:rsidR="0095337D" w:rsidRDefault="0095337D"/>
    <w:sectPr w:rsidR="0095337D" w:rsidSect="0096727B">
      <w:pgSz w:w="11907" w:h="16839" w:code="9"/>
      <w:pgMar w:top="1135" w:right="850" w:bottom="56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C06"/>
    <w:multiLevelType w:val="hybridMultilevel"/>
    <w:tmpl w:val="965AA814"/>
    <w:lvl w:ilvl="0" w:tplc="79D68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611E5"/>
    <w:multiLevelType w:val="hybridMultilevel"/>
    <w:tmpl w:val="7FFC82F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5" w:hanging="360"/>
      </w:pPr>
      <w:rPr>
        <w:rFonts w:ascii="Wingdings" w:hAnsi="Wingdings" w:hint="default"/>
      </w:rPr>
    </w:lvl>
  </w:abstractNum>
  <w:abstractNum w:abstractNumId="2">
    <w:nsid w:val="346A751D"/>
    <w:multiLevelType w:val="hybridMultilevel"/>
    <w:tmpl w:val="ABCAEE0A"/>
    <w:lvl w:ilvl="0" w:tplc="87EE6016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619"/>
    <w:rsid w:val="00563D1D"/>
    <w:rsid w:val="006F4259"/>
    <w:rsid w:val="00833CC8"/>
    <w:rsid w:val="00834A00"/>
    <w:rsid w:val="0095337D"/>
    <w:rsid w:val="00B57619"/>
    <w:rsid w:val="00BB28EA"/>
    <w:rsid w:val="00BE7EEE"/>
    <w:rsid w:val="00E35341"/>
    <w:rsid w:val="00EB48D6"/>
    <w:rsid w:val="00F0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19"/>
    <w:pPr>
      <w:spacing w:after="0" w:line="240" w:lineRule="auto"/>
      <w:ind w:left="57" w:right="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619"/>
    <w:pPr>
      <w:ind w:left="720"/>
      <w:contextualSpacing/>
    </w:pPr>
  </w:style>
  <w:style w:type="character" w:styleId="a4">
    <w:name w:val="Strong"/>
    <w:basedOn w:val="a0"/>
    <w:uiPriority w:val="99"/>
    <w:qFormat/>
    <w:rsid w:val="00B5761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57619"/>
  </w:style>
  <w:style w:type="paragraph" w:styleId="a5">
    <w:name w:val="Balloon Text"/>
    <w:basedOn w:val="a"/>
    <w:link w:val="a6"/>
    <w:uiPriority w:val="99"/>
    <w:semiHidden/>
    <w:unhideWhenUsed/>
    <w:rsid w:val="00EB48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8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2014-09-19T07:30:00Z</cp:lastPrinted>
  <dcterms:created xsi:type="dcterms:W3CDTF">2014-09-19T04:46:00Z</dcterms:created>
  <dcterms:modified xsi:type="dcterms:W3CDTF">2014-09-21T07:03:00Z</dcterms:modified>
</cp:coreProperties>
</file>